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8251" w14:textId="57C4EAE5" w:rsidR="00897E12" w:rsidRPr="00DE67E4" w:rsidRDefault="00897E12" w:rsidP="00897E12">
      <w:pPr>
        <w:pStyle w:val="3GPPHeader"/>
        <w:spacing w:after="60"/>
        <w:rPr>
          <w:szCs w:val="32"/>
          <w:lang w:val="en-US"/>
        </w:rPr>
      </w:pPr>
      <w:bookmarkStart w:id="0" w:name="_Ref399006623"/>
      <w:bookmarkStart w:id="1" w:name="_Toc92513360"/>
      <w:r w:rsidRPr="00DE67E4">
        <w:rPr>
          <w:szCs w:val="32"/>
          <w:lang w:val="en-US"/>
        </w:rPr>
        <w:t>3GPP TSG-RAN WG4 Meeting #116</w:t>
      </w:r>
      <w:r w:rsidRPr="00DE67E4">
        <w:rPr>
          <w:rFonts w:hint="eastAsia"/>
          <w:szCs w:val="32"/>
          <w:lang w:val="en-US"/>
        </w:rPr>
        <w:t>bis</w:t>
      </w:r>
      <w:r w:rsidRPr="00DE67E4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8F3025">
        <w:rPr>
          <w:szCs w:val="32"/>
          <w:lang w:val="en-US"/>
        </w:rPr>
        <w:tab/>
      </w:r>
      <w:r w:rsidR="004D3A0A" w:rsidRPr="004D3A0A">
        <w:rPr>
          <w:szCs w:val="32"/>
          <w:lang w:val="en-US"/>
        </w:rPr>
        <w:t>R4-251</w:t>
      </w:r>
      <w:r w:rsidR="008F3025">
        <w:rPr>
          <w:szCs w:val="32"/>
          <w:lang w:val="en-US"/>
        </w:rPr>
        <w:t>3618</w:t>
      </w:r>
    </w:p>
    <w:p w14:paraId="79B40F2D" w14:textId="330822BE" w:rsidR="00897E12" w:rsidRPr="00DE67E4" w:rsidRDefault="00897E12" w:rsidP="00897E12">
      <w:pPr>
        <w:pStyle w:val="3GPPHeader"/>
        <w:spacing w:after="60"/>
        <w:rPr>
          <w:szCs w:val="32"/>
          <w:lang w:val="en-US"/>
        </w:rPr>
      </w:pPr>
      <w:r w:rsidRPr="00DE67E4">
        <w:rPr>
          <w:rFonts w:hint="eastAsia"/>
          <w:szCs w:val="32"/>
          <w:lang w:val="en-US"/>
        </w:rPr>
        <w:t>Prague</w:t>
      </w:r>
      <w:r w:rsidRPr="00DE67E4">
        <w:rPr>
          <w:szCs w:val="32"/>
          <w:lang w:val="en-US"/>
        </w:rPr>
        <w:t xml:space="preserve">, </w:t>
      </w:r>
      <w:r w:rsidRPr="00DE67E4">
        <w:rPr>
          <w:rFonts w:hint="eastAsia"/>
          <w:szCs w:val="32"/>
          <w:lang w:val="en-US"/>
        </w:rPr>
        <w:t>Czech</w:t>
      </w:r>
      <w:r w:rsidRPr="00DE67E4">
        <w:rPr>
          <w:szCs w:val="32"/>
          <w:lang w:val="en-US"/>
        </w:rPr>
        <w:t xml:space="preserve">, </w:t>
      </w:r>
      <w:bookmarkStart w:id="2" w:name="_Hlk189826737"/>
      <w:r w:rsidR="006D530F">
        <w:rPr>
          <w:szCs w:val="32"/>
          <w:lang w:val="en-US"/>
        </w:rPr>
        <w:t xml:space="preserve">October </w:t>
      </w:r>
      <w:r w:rsidRPr="00DE67E4">
        <w:rPr>
          <w:szCs w:val="32"/>
          <w:lang w:val="en-US"/>
        </w:rPr>
        <w:t>13th -17th, 2025</w:t>
      </w:r>
      <w:bookmarkEnd w:id="2"/>
    </w:p>
    <w:p w14:paraId="372DEB6F" w14:textId="77777777" w:rsidR="005929A6" w:rsidRPr="00DE67E4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09780956" w:rsidR="005929A6" w:rsidRPr="00DE67E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DE67E4">
        <w:rPr>
          <w:rFonts w:ascii="Arial" w:hAnsi="Arial" w:cs="Arial"/>
          <w:b/>
          <w:sz w:val="22"/>
        </w:rPr>
        <w:t xml:space="preserve">Source: </w:t>
      </w:r>
      <w:r w:rsidRPr="00DE67E4">
        <w:rPr>
          <w:rFonts w:ascii="Arial" w:hAnsi="Arial" w:cs="Arial"/>
          <w:b/>
          <w:sz w:val="22"/>
        </w:rPr>
        <w:tab/>
      </w:r>
      <w:r w:rsidR="008F3025">
        <w:rPr>
          <w:rFonts w:ascii="Arial" w:hAnsi="Arial" w:cs="Arial"/>
          <w:sz w:val="22"/>
        </w:rPr>
        <w:t>Apple</w:t>
      </w:r>
    </w:p>
    <w:p w14:paraId="60F4CC00" w14:textId="59413343" w:rsidR="005929A6" w:rsidRPr="00DE67E4" w:rsidRDefault="005929A6" w:rsidP="00987DF6">
      <w:pPr>
        <w:ind w:left="1985" w:hanging="1985"/>
        <w:rPr>
          <w:rFonts w:ascii="Arial" w:hAnsi="Arial" w:cs="Arial"/>
          <w:sz w:val="22"/>
        </w:rPr>
      </w:pPr>
      <w:r w:rsidRPr="00DE67E4">
        <w:rPr>
          <w:rFonts w:ascii="Arial" w:hAnsi="Arial" w:cs="Arial"/>
          <w:b/>
          <w:sz w:val="22"/>
        </w:rPr>
        <w:t>Title:</w:t>
      </w:r>
      <w:r w:rsidRPr="00DE67E4">
        <w:rPr>
          <w:rFonts w:ascii="Arial" w:hAnsi="Arial" w:cs="Arial"/>
          <w:sz w:val="22"/>
        </w:rPr>
        <w:t xml:space="preserve"> </w:t>
      </w:r>
      <w:r w:rsidRPr="00DE67E4">
        <w:rPr>
          <w:rFonts w:ascii="Arial" w:hAnsi="Arial" w:cs="Arial"/>
          <w:sz w:val="22"/>
        </w:rPr>
        <w:tab/>
      </w:r>
      <w:r w:rsidR="008F3025" w:rsidRPr="008F3025">
        <w:rPr>
          <w:rFonts w:ascii="Arial" w:eastAsia="SimSun" w:hAnsi="Arial" w:cs="Arial"/>
          <w:sz w:val="22"/>
          <w:lang w:eastAsia="zh-CN"/>
        </w:rPr>
        <w:t>On R20 Ambient IOT co-existence</w:t>
      </w:r>
    </w:p>
    <w:p w14:paraId="2A430E1E" w14:textId="50D2F2DD" w:rsidR="005929A6" w:rsidRPr="00DE67E4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E67E4">
        <w:rPr>
          <w:rFonts w:ascii="Arial" w:hAnsi="Arial" w:cs="Arial"/>
          <w:b/>
          <w:sz w:val="22"/>
        </w:rPr>
        <w:t>Agen</w:t>
      </w:r>
      <w:r w:rsidR="007B3E89" w:rsidRPr="00DE67E4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DE67E4">
        <w:rPr>
          <w:rFonts w:ascii="Arial" w:hAnsi="Arial" w:cs="Arial"/>
          <w:b/>
          <w:sz w:val="22"/>
        </w:rPr>
        <w:t>a Item:</w:t>
      </w:r>
      <w:r w:rsidR="00291E51" w:rsidRPr="00DE67E4">
        <w:rPr>
          <w:rFonts w:ascii="Arial" w:hAnsi="Arial" w:cs="Arial"/>
          <w:sz w:val="22"/>
        </w:rPr>
        <w:tab/>
      </w:r>
      <w:r w:rsidR="00114ACC" w:rsidRPr="00DE67E4">
        <w:rPr>
          <w:rFonts w:ascii="Arial" w:hAnsi="Arial" w:cs="Arial"/>
          <w:sz w:val="22"/>
        </w:rPr>
        <w:t>7</w:t>
      </w:r>
      <w:r w:rsidR="00994379" w:rsidRPr="00DE67E4">
        <w:rPr>
          <w:rFonts w:ascii="Arial" w:hAnsi="Arial" w:cs="Arial"/>
          <w:sz w:val="22"/>
        </w:rPr>
        <w:t>.1</w:t>
      </w:r>
      <w:r w:rsidR="00114ACC" w:rsidRPr="00DE67E4">
        <w:rPr>
          <w:rFonts w:ascii="Arial" w:hAnsi="Arial" w:cs="Arial"/>
          <w:sz w:val="22"/>
        </w:rPr>
        <w:t>1</w:t>
      </w:r>
      <w:r w:rsidR="00994379" w:rsidRPr="00DE67E4">
        <w:rPr>
          <w:rFonts w:ascii="Arial" w:hAnsi="Arial" w:cs="Arial"/>
          <w:sz w:val="22"/>
        </w:rPr>
        <w:t>.</w:t>
      </w:r>
      <w:r w:rsidR="00114ACC" w:rsidRPr="00DE67E4">
        <w:rPr>
          <w:rFonts w:ascii="Arial" w:hAnsi="Arial" w:cs="Arial"/>
          <w:sz w:val="22"/>
        </w:rPr>
        <w:t>3</w:t>
      </w:r>
    </w:p>
    <w:p w14:paraId="698160E0" w14:textId="635C7873" w:rsidR="005929A6" w:rsidRPr="00DE67E4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E67E4">
        <w:rPr>
          <w:rFonts w:ascii="Arial" w:hAnsi="Arial" w:cs="Arial"/>
          <w:b/>
          <w:sz w:val="22"/>
        </w:rPr>
        <w:t>Document for:</w:t>
      </w:r>
      <w:r w:rsidRPr="00DE67E4">
        <w:rPr>
          <w:rFonts w:ascii="Arial" w:hAnsi="Arial" w:cs="Arial"/>
          <w:sz w:val="22"/>
        </w:rPr>
        <w:tab/>
      </w:r>
      <w:r w:rsidR="00994379" w:rsidRPr="00DE67E4">
        <w:rPr>
          <w:rFonts w:ascii="Arial" w:hAnsi="Arial" w:cs="Arial"/>
          <w:sz w:val="22"/>
        </w:rPr>
        <w:t>Discussion</w:t>
      </w:r>
    </w:p>
    <w:bookmarkEnd w:id="0"/>
    <w:bookmarkEnd w:id="1"/>
    <w:p w14:paraId="2AB3C09D" w14:textId="77777777" w:rsidR="00332114" w:rsidRPr="00DE67E4" w:rsidRDefault="00332114" w:rsidP="00332114">
      <w:pPr>
        <w:pStyle w:val="Heading1"/>
        <w:tabs>
          <w:tab w:val="clear" w:pos="680"/>
          <w:tab w:val="num" w:pos="397"/>
        </w:tabs>
        <w:ind w:left="533"/>
      </w:pPr>
      <w:r w:rsidRPr="00DE67E4">
        <w:t>Introduction</w:t>
      </w:r>
    </w:p>
    <w:p w14:paraId="2880B080" w14:textId="18F15F3F" w:rsidR="001A08A8" w:rsidRPr="00DE67E4" w:rsidRDefault="00A26DD9" w:rsidP="00D432F4">
      <w:pPr>
        <w:pStyle w:val="BodyText"/>
        <w:rPr>
          <w:bCs/>
        </w:rPr>
      </w:pPr>
      <w:r>
        <w:rPr>
          <w:bCs/>
        </w:rPr>
        <w:t>SI</w:t>
      </w:r>
      <w:r w:rsidR="00994379" w:rsidRPr="00DE67E4">
        <w:rPr>
          <w:bCs/>
        </w:rPr>
        <w:t xml:space="preserve"> on </w:t>
      </w:r>
      <w:r w:rsidR="009571E8" w:rsidRPr="00DE67E4">
        <w:rPr>
          <w:bCs/>
        </w:rPr>
        <w:t xml:space="preserve">enhancements for solutions for Ambient IoT (Internet of Things) in NR outdoor for active devices </w:t>
      </w:r>
      <w:r w:rsidR="00994379" w:rsidRPr="00DE67E4">
        <w:rPr>
          <w:bCs/>
        </w:rPr>
        <w:t xml:space="preserve">was approved </w:t>
      </w:r>
      <w:r w:rsidR="00B86891" w:rsidRPr="00DE67E4">
        <w:t>a</w:t>
      </w:r>
      <w:r w:rsidR="00B86891" w:rsidRPr="00DE67E4">
        <w:rPr>
          <w:rFonts w:hint="eastAsia"/>
          <w:bCs/>
        </w:rPr>
        <w:t>t</w:t>
      </w:r>
      <w:r w:rsidR="00B86891" w:rsidRPr="00DE67E4">
        <w:rPr>
          <w:bCs/>
        </w:rPr>
        <w:t xml:space="preserve"> the RAN#10</w:t>
      </w:r>
      <w:r w:rsidR="009571E8" w:rsidRPr="00DE67E4">
        <w:rPr>
          <w:bCs/>
        </w:rPr>
        <w:t>8</w:t>
      </w:r>
      <w:r w:rsidR="00B86891" w:rsidRPr="00DE67E4">
        <w:rPr>
          <w:bCs/>
        </w:rPr>
        <w:t xml:space="preserve"> meeting</w:t>
      </w:r>
      <w:r>
        <w:rPr>
          <w:bCs/>
        </w:rPr>
        <w:t xml:space="preserve"> and further updated in RAN#109 meeting</w:t>
      </w:r>
      <w:r w:rsidR="00B86891" w:rsidRPr="00DE67E4">
        <w:rPr>
          <w:bCs/>
        </w:rPr>
        <w:t xml:space="preserve"> </w:t>
      </w:r>
      <w:r w:rsidR="00994379" w:rsidRPr="00DE67E4">
        <w:rPr>
          <w:bCs/>
        </w:rPr>
        <w:t xml:space="preserve">[1]. </w:t>
      </w:r>
      <w:r w:rsidR="00CD24B7" w:rsidRPr="00DE67E4">
        <w:rPr>
          <w:bCs/>
        </w:rPr>
        <w:t>T</w:t>
      </w:r>
      <w:r w:rsidR="001E5ED8" w:rsidRPr="00DE67E4">
        <w:rPr>
          <w:bCs/>
        </w:rPr>
        <w:t xml:space="preserve">he </w:t>
      </w:r>
      <w:r w:rsidR="00FD6EAF">
        <w:rPr>
          <w:bCs/>
        </w:rPr>
        <w:t xml:space="preserve">general objective and </w:t>
      </w:r>
      <w:r w:rsidR="001E5ED8" w:rsidRPr="00DE67E4">
        <w:rPr>
          <w:bCs/>
        </w:rPr>
        <w:t xml:space="preserve">RAN4 </w:t>
      </w:r>
      <w:r w:rsidR="00FD6EAF">
        <w:rPr>
          <w:bCs/>
        </w:rPr>
        <w:t xml:space="preserve">related </w:t>
      </w:r>
      <w:r w:rsidR="00CD24B7" w:rsidRPr="00DE67E4">
        <w:rPr>
          <w:rFonts w:hint="eastAsia"/>
          <w:bCs/>
        </w:rPr>
        <w:t>objectives</w:t>
      </w:r>
      <w:r w:rsidR="00CD24B7" w:rsidRPr="00DE67E4">
        <w:rPr>
          <w:bCs/>
        </w:rPr>
        <w:t xml:space="preserve"> in the</w:t>
      </w:r>
      <w:r w:rsidR="00DA2D9A" w:rsidRPr="00DE67E4">
        <w:rPr>
          <w:bCs/>
        </w:rPr>
        <w:t xml:space="preserve"> </w:t>
      </w:r>
      <w:r w:rsidR="00CD24B7" w:rsidRPr="00DE67E4">
        <w:rPr>
          <w:bCs/>
        </w:rPr>
        <w:t>SID</w:t>
      </w:r>
      <w:r w:rsidR="009E4F62" w:rsidRPr="00DE67E4">
        <w:rPr>
          <w:bCs/>
        </w:rPr>
        <w:t xml:space="preserve"> </w:t>
      </w:r>
      <w:r w:rsidR="001E5ED8" w:rsidRPr="00DE67E4">
        <w:rPr>
          <w:bCs/>
        </w:rPr>
        <w:t>are cop</w:t>
      </w:r>
      <w:r w:rsidR="00CD24B7" w:rsidRPr="00DE67E4">
        <w:rPr>
          <w:bCs/>
        </w:rPr>
        <w:t>ied</w:t>
      </w:r>
      <w:r w:rsidR="001E5ED8" w:rsidRPr="00DE67E4">
        <w:rPr>
          <w:bCs/>
        </w:rPr>
        <w:t xml:space="preserve"> as </w:t>
      </w:r>
      <w:r w:rsidR="00B86891" w:rsidRPr="00DE67E4">
        <w:rPr>
          <w:bCs/>
        </w:rPr>
        <w:t>below</w:t>
      </w:r>
      <w:r w:rsidR="001E5ED8" w:rsidRPr="00DE67E4">
        <w:rPr>
          <w:bCs/>
        </w:rPr>
        <w:t>:</w:t>
      </w:r>
      <w:bookmarkStart w:id="3" w:name="_Hlk156928211"/>
    </w:p>
    <w:p w14:paraId="04BFE814" w14:textId="101964A7" w:rsidR="009571E8" w:rsidRPr="00DE67E4" w:rsidRDefault="005D1DE3" w:rsidP="00D432F4">
      <w:pPr>
        <w:pStyle w:val="BodyText"/>
        <w:rPr>
          <w:bCs/>
        </w:rPr>
      </w:pPr>
      <w:r w:rsidRPr="00DE67E4">
        <w:rPr>
          <w:noProof/>
        </w:rPr>
        <w:lastRenderedPageBreak/>
        <mc:AlternateContent>
          <mc:Choice Requires="wps">
            <w:drawing>
              <wp:inline distT="0" distB="0" distL="0" distR="0" wp14:anchorId="39370A2C" wp14:editId="4353B6F0">
                <wp:extent cx="8995144" cy="4001549"/>
                <wp:effectExtent l="0" t="0" r="9525" b="12065"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5144" cy="4001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2D23D" w14:textId="77777777" w:rsidR="00FD6EAF" w:rsidRPr="00FD6EAF" w:rsidRDefault="00FD6EAF" w:rsidP="00FD6EAF">
                            <w:pPr>
                              <w:rPr>
                                <w:rFonts w:eastAsia="DengXian"/>
                                <w:b/>
                                <w:bCs/>
                                <w:u w:val="single"/>
                              </w:rPr>
                            </w:pPr>
                            <w:r w:rsidRPr="00FD6EAF">
                              <w:rPr>
                                <w:rFonts w:eastAsia="DengXian"/>
                                <w:b/>
                                <w:bCs/>
                                <w:u w:val="single"/>
                              </w:rPr>
                              <w:t>Objectives</w:t>
                            </w:r>
                          </w:p>
                          <w:p w14:paraId="78881FD6" w14:textId="77777777" w:rsidR="00FD6EAF" w:rsidRPr="00FD6EAF" w:rsidRDefault="00FD6EAF" w:rsidP="00FD6EAF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/>
                              <w:ind w:left="357" w:firstLineChars="0" w:hanging="357"/>
                              <w:contextualSpacing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EAF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</w:rPr>
                              <w:t>Study necessary and feasible changes to the Rel-19 A-IoT specifications to support A-IoT in outdoor scenarios under the following conditions [RAN1-led]:</w:t>
                            </w:r>
                          </w:p>
                          <w:p w14:paraId="193A3EFE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Deployment scenario 4 with topology 1 with no external carrier wave.</w:t>
                            </w:r>
                          </w:p>
                          <w:p w14:paraId="6A8F5F7A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Traffic types DO-DTT, DT, DO-A.</w:t>
                            </w:r>
                          </w:p>
                          <w:p w14:paraId="194EB6EC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Representative use cases rUC5 (outdoor inventory), rUC6 (outdoor sensor), and rUC8 (outdoor command).</w:t>
                            </w:r>
                          </w:p>
                          <w:p w14:paraId="7BCC28EA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Assumption that A-IoT BS readers are deployed on the same sites as existing outdoor NR macro BSs.</w:t>
                            </w:r>
                          </w:p>
                          <w:p w14:paraId="624A8727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FR1 licensed spectrum in FDD in-band to NR and in standalone bands, with R2D in DL spectrum and D2R in UL spectrum.</w:t>
                            </w:r>
                          </w:p>
                          <w:p w14:paraId="602FBD74" w14:textId="77777777" w:rsidR="00FD6EAF" w:rsidRPr="00046922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Assumption of the same air interface for Device 2b and Device C.</w:t>
                            </w:r>
                          </w:p>
                          <w:p w14:paraId="228406A0" w14:textId="77777777" w:rsidR="00FD6EAF" w:rsidRPr="00046922" w:rsidRDefault="00FD6EAF" w:rsidP="00FD6EAF">
                            <w:pPr>
                              <w:numPr>
                                <w:ilvl w:val="1"/>
                                <w:numId w:val="17"/>
                              </w:numPr>
                              <w:spacing w:before="80" w:after="80"/>
                              <w:ind w:left="1800"/>
                              <w:rPr>
                                <w:rFonts w:eastAsia="DengXian"/>
                              </w:rPr>
                            </w:pPr>
                            <w:bookmarkStart w:id="4" w:name="_Hlk200381346"/>
                            <w:r w:rsidRPr="00046922">
                              <w:rPr>
                                <w:rFonts w:eastAsia="DengXian"/>
                              </w:rPr>
                              <w:t>Take into account the aspects reported in Clause 6.10 “DO-A assessment” and Clause 6.1.1.7 “CFO calibration signal for device 2b” of TR 38.769</w:t>
                            </w:r>
                            <w:bookmarkEnd w:id="4"/>
                          </w:p>
                          <w:p w14:paraId="3DFEE8CA" w14:textId="77777777" w:rsidR="00FD6EAF" w:rsidRDefault="00FD6EAF" w:rsidP="00FD6EAF">
                            <w:pPr>
                              <w:numPr>
                                <w:ilvl w:val="0"/>
                                <w:numId w:val="17"/>
                              </w:numPr>
                              <w:spacing w:before="80" w:after="80"/>
                              <w:ind w:left="108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Positioning for outdoor scenarios is under objective 2.</w:t>
                            </w:r>
                          </w:p>
                          <w:p w14:paraId="6D7A07E8" w14:textId="23E30753" w:rsidR="00FD6EAF" w:rsidRPr="00FD6EAF" w:rsidRDefault="00FD6EAF" w:rsidP="00FD6EAF">
                            <w:pPr>
                              <w:spacing w:before="80" w:after="80"/>
                              <w:rPr>
                                <w:rFonts w:eastAsia="DengXia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FD6EAF">
                              <w:rPr>
                                <w:rFonts w:eastAsia="DengXian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RAN1-led</w:t>
                            </w:r>
                          </w:p>
                          <w:p w14:paraId="686006E2" w14:textId="60927407" w:rsidR="00FD6EAF" w:rsidRPr="00FD6EAF" w:rsidRDefault="00FD6EAF" w:rsidP="00FD6EAF">
                            <w:pPr>
                              <w:spacing w:before="80" w:after="8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……</w:t>
                            </w:r>
                          </w:p>
                          <w:p w14:paraId="56DEE4CF" w14:textId="0C2CF70C" w:rsidR="006E6CFA" w:rsidRPr="003333C5" w:rsidRDefault="006E6CFA" w:rsidP="008F3025">
                            <w:pPr>
                              <w:spacing w:before="80" w:after="80"/>
                              <w:rPr>
                                <w:rFonts w:eastAsia="DengXia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3333C5">
                              <w:rPr>
                                <w:rFonts w:eastAsia="DengXian"/>
                                <w:b/>
                                <w:bCs/>
                                <w:u w:val="single"/>
                                <w:lang w:eastAsia="en-GB"/>
                              </w:rPr>
                              <w:t>RAN4-led</w:t>
                            </w:r>
                          </w:p>
                          <w:p w14:paraId="3FFCAEC5" w14:textId="77777777" w:rsidR="006E6CFA" w:rsidRPr="003333C5" w:rsidRDefault="006E6CFA" w:rsidP="003333C5">
                            <w:pPr>
                              <w:numPr>
                                <w:ilvl w:val="0"/>
                                <w:numId w:val="34"/>
                              </w:numPr>
                              <w:spacing w:before="80" w:after="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3333C5">
                              <w:rPr>
                                <w:rFonts w:eastAsia="DengXian"/>
                                <w:lang w:eastAsia="en-GB"/>
                              </w:rPr>
                              <w:t>Study coexistence between Device 2b/Device C and NR/LTE in the above outdoor scenarios.</w:t>
                            </w:r>
                          </w:p>
                          <w:p w14:paraId="5BC97FAD" w14:textId="77777777" w:rsidR="006E6CFA" w:rsidRPr="003333C5" w:rsidRDefault="006E6CFA" w:rsidP="003333C5">
                            <w:pPr>
                              <w:numPr>
                                <w:ilvl w:val="0"/>
                                <w:numId w:val="34"/>
                              </w:numPr>
                              <w:spacing w:before="80" w:after="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3333C5">
                              <w:rPr>
                                <w:rFonts w:eastAsia="DengXian"/>
                                <w:lang w:eastAsia="en-GB"/>
                              </w:rPr>
                              <w:t>Use band n8 as an example band.</w:t>
                            </w:r>
                          </w:p>
                          <w:p w14:paraId="5C33EDF5" w14:textId="77777777" w:rsidR="006E6CFA" w:rsidRPr="003333C5" w:rsidRDefault="006E6CFA" w:rsidP="003333C5">
                            <w:pPr>
                              <w:spacing w:before="80" w:after="80"/>
                              <w:ind w:firstLine="357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3333C5">
                              <w:rPr>
                                <w:rFonts w:eastAsia="DengXian"/>
                                <w:lang w:eastAsia="en-GB"/>
                              </w:rPr>
                              <w:t>NOTE: Strive to minimize evaluation cases in RAN1 and RAN4.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370A2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708.3pt;height:31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">
                <v:textbox>
                  <w:txbxContent>
                    <w:p w14:paraId="2242D23D" w14:textId="77777777" w:rsidR="00FD6EAF" w:rsidRPr="00FD6EAF" w:rsidRDefault="00FD6EAF" w:rsidP="00FD6EAF">
                      <w:pPr>
                        <w:rPr>
                          <w:rFonts w:eastAsia="DengXian"/>
                          <w:b/>
                          <w:bCs/>
                          <w:u w:val="single"/>
                        </w:rPr>
                      </w:pPr>
                      <w:r w:rsidRPr="00FD6EAF">
                        <w:rPr>
                          <w:rFonts w:eastAsia="DengXian"/>
                          <w:b/>
                          <w:bCs/>
                          <w:u w:val="single"/>
                        </w:rPr>
                        <w:t>Objectives</w:t>
                      </w:r>
                    </w:p>
                    <w:p w14:paraId="78881FD6" w14:textId="77777777" w:rsidR="00FD6EAF" w:rsidRPr="00FD6EAF" w:rsidRDefault="00FD6EAF" w:rsidP="00FD6EAF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/>
                        <w:ind w:left="357" w:firstLineChars="0" w:hanging="357"/>
                        <w:contextualSpacing/>
                        <w:textAlignment w:val="baseline"/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</w:rPr>
                      </w:pPr>
                      <w:r w:rsidRPr="00FD6EAF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</w:rPr>
                        <w:t>Study necessary and feasible changes to the Rel-19 A-IoT specifications to support A-IoT in outdoor scenarios under the following conditions [RAN1-led]:</w:t>
                      </w:r>
                    </w:p>
                    <w:p w14:paraId="193A3EFE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Deployment scenario 4 with topology 1 with no external carrier wave.</w:t>
                      </w:r>
                    </w:p>
                    <w:p w14:paraId="6A8F5F7A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Traffic types DO-DTT, DT, DO-A.</w:t>
                      </w:r>
                    </w:p>
                    <w:p w14:paraId="194EB6EC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Representative use cases rUC5 (outdoor inventory), rUC6 (outdoor sensor), and rUC8 (outdoor command).</w:t>
                      </w:r>
                    </w:p>
                    <w:p w14:paraId="7BCC28EA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 xml:space="preserve">Assumption that A-IoT BS readers are deployed on the same sites as existing outdoor NR </w:t>
                      </w:r>
                      <w:proofErr w:type="gramStart"/>
                      <w:r w:rsidRPr="00046922">
                        <w:rPr>
                          <w:rFonts w:eastAsia="DengXian"/>
                        </w:rPr>
                        <w:t>macro BSs</w:t>
                      </w:r>
                      <w:proofErr w:type="gramEnd"/>
                      <w:r w:rsidRPr="00046922">
                        <w:rPr>
                          <w:rFonts w:eastAsia="DengXian"/>
                        </w:rPr>
                        <w:t>.</w:t>
                      </w:r>
                    </w:p>
                    <w:p w14:paraId="624A8727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FR1 licensed spectrum in FDD in-band to NR and in standalone bands, with R2D in DL spectrum and D2R in UL spectrum.</w:t>
                      </w:r>
                    </w:p>
                    <w:p w14:paraId="602FBD74" w14:textId="77777777" w:rsidR="00FD6EAF" w:rsidRPr="00046922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Assumption of the same air interface for Device 2b and Device C.</w:t>
                      </w:r>
                    </w:p>
                    <w:p w14:paraId="228406A0" w14:textId="77777777" w:rsidR="00FD6EAF" w:rsidRPr="00046922" w:rsidRDefault="00FD6EAF" w:rsidP="00FD6EAF">
                      <w:pPr>
                        <w:numPr>
                          <w:ilvl w:val="1"/>
                          <w:numId w:val="17"/>
                        </w:numPr>
                        <w:spacing w:before="80" w:after="80"/>
                        <w:ind w:left="1800"/>
                        <w:rPr>
                          <w:rFonts w:eastAsia="DengXian"/>
                        </w:rPr>
                      </w:pPr>
                      <w:bookmarkStart w:id="5" w:name="_Hlk200381346"/>
                      <w:proofErr w:type="gramStart"/>
                      <w:r w:rsidRPr="00046922">
                        <w:rPr>
                          <w:rFonts w:eastAsia="DengXian"/>
                        </w:rPr>
                        <w:t>Take into account</w:t>
                      </w:r>
                      <w:proofErr w:type="gramEnd"/>
                      <w:r w:rsidRPr="00046922">
                        <w:rPr>
                          <w:rFonts w:eastAsia="DengXian"/>
                        </w:rPr>
                        <w:t xml:space="preserve"> the aspects reported in Clause 6.10 “DO-A assessment” and Clause 6.1.1.7 “CFO calibration signal for device 2b” of TR 38.769</w:t>
                      </w:r>
                      <w:bookmarkEnd w:id="5"/>
                    </w:p>
                    <w:p w14:paraId="3DFEE8CA" w14:textId="77777777" w:rsidR="00FD6EAF" w:rsidRDefault="00FD6EAF" w:rsidP="00FD6EAF">
                      <w:pPr>
                        <w:numPr>
                          <w:ilvl w:val="0"/>
                          <w:numId w:val="17"/>
                        </w:numPr>
                        <w:spacing w:before="80" w:after="80"/>
                        <w:ind w:left="108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Positioning for outdoor scenarios is under objective 2.</w:t>
                      </w:r>
                    </w:p>
                    <w:p w14:paraId="6D7A07E8" w14:textId="23E30753" w:rsidR="00FD6EAF" w:rsidRPr="00FD6EAF" w:rsidRDefault="00FD6EAF" w:rsidP="00FD6EAF">
                      <w:pPr>
                        <w:spacing w:before="80" w:after="80"/>
                        <w:rPr>
                          <w:rFonts w:eastAsia="DengXian"/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FD6EAF">
                        <w:rPr>
                          <w:rFonts w:eastAsia="DengXian"/>
                          <w:b/>
                          <w:bCs/>
                          <w:u w:val="single"/>
                          <w:lang w:val="en-US" w:eastAsia="zh-CN"/>
                        </w:rPr>
                        <w:t>RAN1-led</w:t>
                      </w:r>
                    </w:p>
                    <w:p w14:paraId="686006E2" w14:textId="60927407" w:rsidR="00FD6EAF" w:rsidRPr="00FD6EAF" w:rsidRDefault="00FD6EAF" w:rsidP="00FD6EAF">
                      <w:pPr>
                        <w:spacing w:before="80" w:after="80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val="en-US" w:eastAsia="zh-CN"/>
                        </w:rPr>
                        <w:t>……</w:t>
                      </w:r>
                    </w:p>
                    <w:p w14:paraId="56DEE4CF" w14:textId="0C2CF70C" w:rsidR="006E6CFA" w:rsidRPr="003333C5" w:rsidRDefault="006E6CFA" w:rsidP="008F3025">
                      <w:pPr>
                        <w:spacing w:before="80" w:after="80"/>
                        <w:rPr>
                          <w:rFonts w:eastAsia="DengXia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3333C5">
                        <w:rPr>
                          <w:rFonts w:eastAsia="DengXian"/>
                          <w:b/>
                          <w:bCs/>
                          <w:u w:val="single"/>
                          <w:lang w:eastAsia="en-GB"/>
                        </w:rPr>
                        <w:t>RAN4-led</w:t>
                      </w:r>
                    </w:p>
                    <w:p w14:paraId="3FFCAEC5" w14:textId="77777777" w:rsidR="006E6CFA" w:rsidRPr="003333C5" w:rsidRDefault="006E6CFA" w:rsidP="003333C5">
                      <w:pPr>
                        <w:numPr>
                          <w:ilvl w:val="0"/>
                          <w:numId w:val="34"/>
                        </w:numPr>
                        <w:spacing w:before="80" w:after="80"/>
                        <w:rPr>
                          <w:rFonts w:eastAsia="DengXian"/>
                          <w:lang w:eastAsia="en-GB"/>
                        </w:rPr>
                      </w:pPr>
                      <w:r w:rsidRPr="003333C5">
                        <w:rPr>
                          <w:rFonts w:eastAsia="DengXian"/>
                          <w:lang w:eastAsia="en-GB"/>
                        </w:rPr>
                        <w:t>Study coexistence between Device 2b/Device C and NR/LTE in the above outdoor scenarios.</w:t>
                      </w:r>
                    </w:p>
                    <w:p w14:paraId="5BC97FAD" w14:textId="77777777" w:rsidR="006E6CFA" w:rsidRPr="003333C5" w:rsidRDefault="006E6CFA" w:rsidP="003333C5">
                      <w:pPr>
                        <w:numPr>
                          <w:ilvl w:val="0"/>
                          <w:numId w:val="34"/>
                        </w:numPr>
                        <w:spacing w:before="80" w:after="80"/>
                        <w:rPr>
                          <w:rFonts w:eastAsia="DengXian"/>
                          <w:lang w:eastAsia="en-GB"/>
                        </w:rPr>
                      </w:pPr>
                      <w:r w:rsidRPr="003333C5">
                        <w:rPr>
                          <w:rFonts w:eastAsia="DengXian"/>
                          <w:lang w:eastAsia="en-GB"/>
                        </w:rPr>
                        <w:t>Use band n8 as an example band.</w:t>
                      </w:r>
                    </w:p>
                    <w:p w14:paraId="5C33EDF5" w14:textId="77777777" w:rsidR="006E6CFA" w:rsidRPr="003333C5" w:rsidRDefault="006E6CFA" w:rsidP="003333C5">
                      <w:pPr>
                        <w:spacing w:before="80" w:after="80"/>
                        <w:ind w:firstLine="357"/>
                        <w:rPr>
                          <w:rFonts w:eastAsia="DengXian"/>
                          <w:lang w:eastAsia="en-GB"/>
                        </w:rPr>
                      </w:pPr>
                      <w:r w:rsidRPr="003333C5">
                        <w:rPr>
                          <w:rFonts w:eastAsia="DengXian"/>
                          <w:lang w:eastAsia="en-GB"/>
                        </w:rPr>
                        <w:t>NOTE: Strive to minimize evaluation cases in RAN1 and RAN4.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3"/>
    <w:p w14:paraId="09961A99" w14:textId="2B2D5FCA" w:rsidR="00776BB6" w:rsidRPr="00DE67E4" w:rsidRDefault="008F3025" w:rsidP="00726DA5">
      <w:pPr>
        <w:pStyle w:val="BodyText"/>
      </w:pPr>
      <w:r>
        <w:t>This contribution will give our consideration on</w:t>
      </w:r>
      <w:r w:rsidR="00EB1B84" w:rsidRPr="00DE67E4">
        <w:t xml:space="preserve"> </w:t>
      </w:r>
      <w:r w:rsidR="00B86891" w:rsidRPr="00DE67E4">
        <w:t xml:space="preserve">the </w:t>
      </w:r>
      <w:r w:rsidR="00994379" w:rsidRPr="00DE67E4">
        <w:t xml:space="preserve">coexistence </w:t>
      </w:r>
      <w:r>
        <w:t>issue for Ambient IOT in R20</w:t>
      </w:r>
      <w:r w:rsidR="001B4852" w:rsidRPr="00DE67E4">
        <w:t>.</w:t>
      </w:r>
    </w:p>
    <w:p w14:paraId="26749FC8" w14:textId="01FF6FDB" w:rsidR="004E250E" w:rsidRPr="00DE67E4" w:rsidRDefault="00EB1B84" w:rsidP="004E250E">
      <w:pPr>
        <w:pStyle w:val="Heading1"/>
        <w:tabs>
          <w:tab w:val="clear" w:pos="680"/>
          <w:tab w:val="num" w:pos="397"/>
        </w:tabs>
        <w:ind w:left="533"/>
      </w:pPr>
      <w:r w:rsidRPr="00DE67E4">
        <w:t>Discussion</w:t>
      </w:r>
    </w:p>
    <w:p w14:paraId="22F1F48B" w14:textId="16CA0AC5" w:rsidR="00197E41" w:rsidRPr="008F3025" w:rsidRDefault="008918DA" w:rsidP="00D620F7">
      <w:pPr>
        <w:pStyle w:val="Heading2"/>
        <w:spacing w:after="240"/>
        <w:rPr>
          <w:rStyle w:val="Strong"/>
          <w:sz w:val="24"/>
          <w:szCs w:val="24"/>
        </w:rPr>
      </w:pPr>
      <w:r w:rsidRPr="008F3025">
        <w:rPr>
          <w:rStyle w:val="Strong"/>
          <w:sz w:val="24"/>
          <w:szCs w:val="24"/>
        </w:rPr>
        <w:t xml:space="preserve">Coexistence </w:t>
      </w:r>
      <w:r w:rsidR="00D478F7" w:rsidRPr="008F3025">
        <w:rPr>
          <w:rStyle w:val="Strong"/>
          <w:sz w:val="24"/>
          <w:szCs w:val="24"/>
        </w:rPr>
        <w:t xml:space="preserve">scenarios </w:t>
      </w:r>
    </w:p>
    <w:p w14:paraId="349C69F5" w14:textId="35469C5D" w:rsidR="00805FB1" w:rsidRPr="00F476B8" w:rsidRDefault="00FD6EAF" w:rsidP="00635DA4">
      <w:pPr>
        <w:rPr>
          <w:rFonts w:eastAsia="DengXian"/>
          <w:lang w:val="en-US" w:eastAsia="zh-CN"/>
        </w:rPr>
      </w:pPr>
      <w:r>
        <w:rPr>
          <w:rFonts w:eastAsiaTheme="minorEastAsia"/>
          <w:color w:val="000000" w:themeColor="text1"/>
          <w:lang w:eastAsia="zh-CN"/>
        </w:rPr>
        <w:t>Per the objective in SID,</w:t>
      </w:r>
      <w:r w:rsidR="003333C5" w:rsidRPr="00DE67E4">
        <w:rPr>
          <w:rFonts w:eastAsia="DengXian"/>
        </w:rPr>
        <w:t xml:space="preserve"> </w:t>
      </w:r>
      <w:r w:rsidR="00635DA4" w:rsidRPr="00DE67E4">
        <w:rPr>
          <w:rFonts w:eastAsia="DengXian"/>
        </w:rPr>
        <w:t>Deployment scenario 4 with topology 1 with no external carrier wave</w:t>
      </w:r>
      <w:r>
        <w:rPr>
          <w:rFonts w:eastAsia="DengXian"/>
        </w:rPr>
        <w:t xml:space="preserve"> will be considered</w:t>
      </w:r>
      <w:r w:rsidR="00805FB1">
        <w:rPr>
          <w:rFonts w:eastAsia="DengXian"/>
        </w:rPr>
        <w:t xml:space="preserve">, which means </w:t>
      </w:r>
      <w:r w:rsidR="00805FB1" w:rsidRPr="00206426">
        <w:t xml:space="preserve">the Ambient IoT device directly and bidirectionally communicates with a </w:t>
      </w:r>
      <w:r w:rsidR="00805FB1">
        <w:t>A-IOT BS reader in outdoor</w:t>
      </w:r>
      <w:r w:rsidR="00805FB1">
        <w:rPr>
          <w:rFonts w:eastAsia="DengXian"/>
        </w:rPr>
        <w:t xml:space="preserve"> assuming</w:t>
      </w:r>
      <w:r w:rsidR="00635DA4" w:rsidRPr="00DE67E4">
        <w:rPr>
          <w:rFonts w:eastAsia="DengXian"/>
        </w:rPr>
        <w:t xml:space="preserve"> that A-IoT BS readers are deployed on the same sites as existing outdoor NR macro BS</w:t>
      </w:r>
      <w:r w:rsidR="00805FB1">
        <w:rPr>
          <w:rFonts w:eastAsia="DengXian"/>
        </w:rPr>
        <w:t xml:space="preserve">. Also, the </w:t>
      </w:r>
      <w:r w:rsidR="00805FB1">
        <w:rPr>
          <w:rFonts w:eastAsia="DengXian"/>
        </w:rPr>
        <w:lastRenderedPageBreak/>
        <w:t xml:space="preserve">objective also mentioned that the deployment considers </w:t>
      </w:r>
      <w:r w:rsidR="00805FB1" w:rsidRPr="00046922">
        <w:rPr>
          <w:rFonts w:eastAsia="DengXian"/>
        </w:rPr>
        <w:t>FR1 licensed spectrum in FDD in-band to NR and in standalone bands, with R2D in DL spectrum and D2R in UL spectrum.</w:t>
      </w:r>
      <w:r w:rsidR="00805FB1">
        <w:rPr>
          <w:rFonts w:eastAsia="DengXian"/>
        </w:rPr>
        <w:t xml:space="preserve"> Per conclusion in [2], RAN is recommended to down-select to one or more of spectrum in-band to NR, in guard-band to LTE/NR </w:t>
      </w:r>
      <w:r w:rsidR="00805FB1">
        <w:rPr>
          <w:rFonts w:eastAsia="DengXian" w:hint="eastAsia"/>
          <w:lang w:eastAsia="zh-CN"/>
        </w:rPr>
        <w:t>and in standalone bands</w:t>
      </w:r>
      <w:r w:rsidR="00805FB1">
        <w:rPr>
          <w:rFonts w:eastAsia="DengXian"/>
          <w:lang w:eastAsia="zh-CN"/>
        </w:rPr>
        <w:t>.</w:t>
      </w:r>
      <w:r w:rsidR="00F476B8">
        <w:rPr>
          <w:rFonts w:eastAsia="DengXian"/>
          <w:lang w:val="en-US" w:eastAsia="zh-CN"/>
        </w:rPr>
        <w:t xml:space="preserve"> </w:t>
      </w:r>
      <w:r w:rsidR="00805FB1">
        <w:rPr>
          <w:rFonts w:eastAsia="DengXian"/>
          <w:lang w:val="en-US" w:eastAsia="zh-CN"/>
        </w:rPr>
        <w:t>As such, there could be both NR mode and LTE mode for in guard-band operation in such study. Considering that LTE and NR system parameters are quite similar, it is proposed to prioritize co-existence between A-IOT and NR over co-existence between A-IOT and LTE</w:t>
      </w:r>
      <w:r w:rsidR="00F476B8">
        <w:rPr>
          <w:rFonts w:eastAsia="DengXian"/>
          <w:lang w:val="en-US" w:eastAsia="zh-CN"/>
        </w:rPr>
        <w:t xml:space="preserve">. </w:t>
      </w:r>
      <w:r w:rsidR="00882CBA">
        <w:rPr>
          <w:rFonts w:eastAsia="DengXian"/>
          <w:lang w:val="en-US" w:eastAsia="zh-CN"/>
        </w:rPr>
        <w:t>A common channel bandwi</w:t>
      </w:r>
      <w:r w:rsidR="00A26DD9">
        <w:rPr>
          <w:rFonts w:eastAsia="DengXian"/>
          <w:lang w:val="en-US" w:eastAsia="zh-CN"/>
        </w:rPr>
        <w:t>d</w:t>
      </w:r>
      <w:r w:rsidR="00882CBA">
        <w:rPr>
          <w:rFonts w:eastAsia="DengXian"/>
          <w:lang w:val="en-US" w:eastAsia="zh-CN"/>
        </w:rPr>
        <w:t xml:space="preserve">th between LTE and NR can be used in the simulation. </w:t>
      </w:r>
      <w:r w:rsidR="00F476B8">
        <w:rPr>
          <w:rFonts w:eastAsia="DengXian"/>
          <w:lang w:val="en-US" w:eastAsia="zh-CN"/>
        </w:rPr>
        <w:t xml:space="preserve">Companies can decide </w:t>
      </w:r>
      <w:r w:rsidR="00882CBA">
        <w:rPr>
          <w:rFonts w:eastAsia="DengXian"/>
          <w:lang w:val="en-US" w:eastAsia="zh-CN"/>
        </w:rPr>
        <w:t xml:space="preserve">on their own </w:t>
      </w:r>
      <w:r w:rsidR="00F476B8">
        <w:rPr>
          <w:rFonts w:eastAsia="DengXian"/>
          <w:lang w:val="en-US" w:eastAsia="zh-CN"/>
        </w:rPr>
        <w:t xml:space="preserve">whether to submit simulation results for A-IOT and LTE as well. </w:t>
      </w:r>
    </w:p>
    <w:p w14:paraId="24AFB148" w14:textId="455F0578" w:rsidR="00A11561" w:rsidRPr="00F476B8" w:rsidRDefault="00A11561" w:rsidP="00A11561">
      <w:pPr>
        <w:rPr>
          <w:rFonts w:eastAsia="DengXian"/>
          <w:b/>
          <w:i/>
          <w:iCs/>
          <w:lang w:eastAsia="en-GB"/>
        </w:rPr>
      </w:pPr>
      <w:r w:rsidRPr="00F476B8">
        <w:rPr>
          <w:rFonts w:eastAsiaTheme="minorEastAsia" w:hint="eastAsia"/>
          <w:b/>
          <w:i/>
          <w:iCs/>
          <w:lang w:val="en-US" w:eastAsia="zh-CN"/>
        </w:rPr>
        <w:t>P</w:t>
      </w:r>
      <w:r w:rsidRPr="00F476B8">
        <w:rPr>
          <w:rFonts w:eastAsiaTheme="minorEastAsia"/>
          <w:b/>
          <w:i/>
          <w:iCs/>
          <w:lang w:val="en-US" w:eastAsia="zh-CN"/>
        </w:rPr>
        <w:t>roposal 1</w:t>
      </w:r>
      <w:r w:rsidRPr="00F476B8">
        <w:rPr>
          <w:rFonts w:eastAsiaTheme="minorEastAsia" w:hint="eastAsia"/>
          <w:b/>
          <w:i/>
          <w:iCs/>
          <w:lang w:val="en-US" w:eastAsia="zh-CN"/>
        </w:rPr>
        <w:t>:</w:t>
      </w:r>
      <w:r w:rsidRPr="00F476B8">
        <w:rPr>
          <w:rFonts w:eastAsiaTheme="minorEastAsia"/>
          <w:b/>
          <w:i/>
          <w:iCs/>
          <w:lang w:val="en-US" w:eastAsia="zh-CN"/>
        </w:rPr>
        <w:t xml:space="preserve"> </w:t>
      </w:r>
      <w:r w:rsidR="00F476B8" w:rsidRPr="00F476B8">
        <w:rPr>
          <w:rFonts w:eastAsiaTheme="minorEastAsia"/>
          <w:b/>
          <w:i/>
          <w:iCs/>
          <w:lang w:eastAsia="zh-CN"/>
        </w:rPr>
        <w:t>RAN4 to prioritize</w:t>
      </w:r>
      <w:r w:rsidR="00F476B8" w:rsidRPr="00F476B8">
        <w:rPr>
          <w:rFonts w:eastAsia="DengXian"/>
          <w:b/>
          <w:i/>
          <w:iCs/>
          <w:lang w:val="en-US" w:eastAsia="zh-CN"/>
        </w:rPr>
        <w:t xml:space="preserve"> co-existence between A-IOT and NR over co-existence between A-IOT and LTE.</w:t>
      </w:r>
    </w:p>
    <w:p w14:paraId="30A8FCE0" w14:textId="0E5989C3" w:rsidR="005353A0" w:rsidRDefault="005353A0" w:rsidP="005353A0">
      <w:pPr>
        <w:rPr>
          <w:rFonts w:eastAsiaTheme="minorEastAsia"/>
          <w:lang w:eastAsia="zh-CN"/>
        </w:rPr>
      </w:pPr>
      <w:r w:rsidRPr="00DE67E4">
        <w:rPr>
          <w:rFonts w:eastAsiaTheme="minorEastAsia"/>
          <w:lang w:eastAsia="zh-CN"/>
        </w:rPr>
        <w:t xml:space="preserve">It is proposed </w:t>
      </w:r>
      <w:r w:rsidRPr="00DE67E4">
        <w:rPr>
          <w:rFonts w:eastAsiaTheme="minorEastAsia" w:hint="eastAsia"/>
          <w:lang w:eastAsia="zh-CN"/>
        </w:rPr>
        <w:t xml:space="preserve">the </w:t>
      </w:r>
      <w:r w:rsidR="00A11561" w:rsidRPr="00DE67E4">
        <w:rPr>
          <w:rFonts w:eastAsiaTheme="minorEastAsia"/>
          <w:lang w:eastAsia="zh-CN"/>
        </w:rPr>
        <w:t>simulation</w:t>
      </w:r>
      <w:r w:rsidRPr="00DE67E4">
        <w:rPr>
          <w:rFonts w:eastAsiaTheme="minorEastAsia"/>
          <w:lang w:eastAsia="zh-CN"/>
        </w:rPr>
        <w:t xml:space="preserve"> cases </w:t>
      </w:r>
      <w:r w:rsidR="000868E4">
        <w:rPr>
          <w:rFonts w:eastAsiaTheme="minorEastAsia"/>
          <w:lang w:eastAsia="zh-CN"/>
        </w:rPr>
        <w:t>in Table 2.1-1</w:t>
      </w:r>
      <w:r w:rsidRPr="00DE67E4">
        <w:rPr>
          <w:rFonts w:eastAsiaTheme="minorEastAsia" w:hint="eastAsia"/>
          <w:lang w:eastAsia="zh-CN"/>
        </w:rPr>
        <w:t>are used for evaluation of coexistence</w:t>
      </w:r>
      <w:r w:rsidR="000868E4">
        <w:rPr>
          <w:rFonts w:eastAsiaTheme="minorEastAsia"/>
          <w:lang w:eastAsia="zh-CN"/>
        </w:rPr>
        <w:t xml:space="preserve"> with the following consideration</w:t>
      </w:r>
    </w:p>
    <w:p w14:paraId="6313B360" w14:textId="77777777" w:rsidR="00024832" w:rsidRDefault="00024832" w:rsidP="00024832">
      <w:pPr>
        <w:pStyle w:val="ListParagraph"/>
        <w:numPr>
          <w:ilvl w:val="0"/>
          <w:numId w:val="5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S</w:t>
      </w:r>
      <w:r w:rsidRPr="000C7634">
        <w:rPr>
          <w:rFonts w:ascii="Times New Roman" w:eastAsiaTheme="minorEastAsia" w:hAnsi="Times New Roman" w:cs="Times New Roman"/>
          <w:sz w:val="20"/>
          <w:szCs w:val="20"/>
        </w:rPr>
        <w:t>ame set of simulation cases are considered for both device 2b and device C.</w:t>
      </w:r>
    </w:p>
    <w:p w14:paraId="05D54C56" w14:textId="036708E5" w:rsidR="00024832" w:rsidRDefault="00024832" w:rsidP="00024832">
      <w:pPr>
        <w:pStyle w:val="ListParagraph"/>
        <w:numPr>
          <w:ilvl w:val="0"/>
          <w:numId w:val="5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For standalone operation, both co-located deployment and non-collocated deployment are in the scope. RAN4 could prioritize non-collocated as worst case.</w:t>
      </w:r>
    </w:p>
    <w:p w14:paraId="35A50376" w14:textId="5927F864" w:rsidR="00024832" w:rsidRDefault="00024832" w:rsidP="00024832">
      <w:pPr>
        <w:pStyle w:val="ListParagraph"/>
        <w:numPr>
          <w:ilvl w:val="0"/>
          <w:numId w:val="51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Only co-located deployment is considered for in band operation.</w:t>
      </w:r>
    </w:p>
    <w:p w14:paraId="7CDE7975" w14:textId="1F4773DC" w:rsidR="00024832" w:rsidRPr="00024832" w:rsidRDefault="00024832" w:rsidP="005353A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Since the power of A-IOT device is much lower than a NR UE, it is anticipated that case 1 will be considered as low risk from co-existence perspective.</w:t>
      </w:r>
    </w:p>
    <w:p w14:paraId="59FCFC78" w14:textId="07B9FCF6" w:rsidR="005A60F4" w:rsidRPr="00024832" w:rsidRDefault="005A60F4" w:rsidP="005A60F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lang w:val="en-US"/>
        </w:rPr>
      </w:pPr>
      <w:r w:rsidRPr="00DE67E4">
        <w:rPr>
          <w:rFonts w:ascii="Arial" w:eastAsia="DengXian" w:hAnsi="Arial"/>
          <w:b/>
        </w:rPr>
        <w:t xml:space="preserve">Table </w:t>
      </w:r>
      <w:r w:rsidR="000868E4">
        <w:rPr>
          <w:rFonts w:ascii="Arial" w:eastAsia="DengXian" w:hAnsi="Arial"/>
          <w:b/>
        </w:rPr>
        <w:t>2.</w:t>
      </w:r>
      <w:r w:rsidRPr="00DE67E4">
        <w:rPr>
          <w:rFonts w:ascii="Arial" w:eastAsia="DengXian" w:hAnsi="Arial"/>
          <w:b/>
        </w:rPr>
        <w:t>1</w:t>
      </w:r>
      <w:r w:rsidR="006C2B6F">
        <w:rPr>
          <w:rFonts w:ascii="Arial" w:eastAsia="DengXian" w:hAnsi="Arial"/>
          <w:b/>
        </w:rPr>
        <w:t>-1</w:t>
      </w:r>
      <w:r w:rsidRPr="00DE67E4">
        <w:rPr>
          <w:rFonts w:ascii="Arial" w:eastAsia="DengXian" w:hAnsi="Arial"/>
          <w:b/>
        </w:rPr>
        <w:t xml:space="preserve">: Co-existence </w:t>
      </w:r>
      <w:r w:rsidR="00A11561" w:rsidRPr="00DE67E4">
        <w:rPr>
          <w:rFonts w:ascii="Arial" w:eastAsia="DengXian" w:hAnsi="Arial"/>
          <w:b/>
        </w:rPr>
        <w:t xml:space="preserve">simulation </w:t>
      </w:r>
      <w:r w:rsidRPr="00DE67E4">
        <w:rPr>
          <w:rFonts w:ascii="Arial" w:eastAsia="DengXian" w:hAnsi="Arial"/>
          <w:b/>
        </w:rPr>
        <w:t>cases</w:t>
      </w:r>
      <w:r w:rsidR="006A1BF7" w:rsidRPr="00DE67E4">
        <w:rPr>
          <w:rFonts w:ascii="Arial" w:eastAsia="DengXian" w:hAnsi="Arial"/>
          <w:b/>
        </w:rPr>
        <w:t xml:space="preserve"> for device 2b</w:t>
      </w:r>
      <w:r w:rsidR="00A11561" w:rsidRPr="00DE67E4">
        <w:rPr>
          <w:rFonts w:ascii="Arial" w:eastAsia="DengXian" w:hAnsi="Arial"/>
          <w:b/>
        </w:rPr>
        <w:t>/</w:t>
      </w:r>
      <w:r w:rsidR="006A1BF7" w:rsidRPr="00DE67E4">
        <w:rPr>
          <w:rFonts w:ascii="Arial" w:eastAsia="DengXian" w:hAnsi="Arial" w:hint="eastAsia"/>
          <w:b/>
        </w:rPr>
        <w:t>C</w:t>
      </w:r>
      <w:r w:rsidR="00024832">
        <w:rPr>
          <w:rFonts w:ascii="Arial" w:eastAsia="DengXian" w:hAnsi="Arial"/>
          <w:b/>
        </w:rPr>
        <w:t xml:space="preserve"> </w:t>
      </w:r>
      <w:r w:rsidR="00024832">
        <w:rPr>
          <w:rFonts w:ascii="Arial" w:eastAsia="DengXian" w:hAnsi="Arial"/>
          <w:b/>
          <w:lang w:val="en-US" w:eastAsia="zh-CN"/>
        </w:rPr>
        <w:t>(</w:t>
      </w:r>
      <w:r w:rsidR="00635DA4" w:rsidRPr="00DE67E4">
        <w:rPr>
          <w:rFonts w:ascii="Arial" w:eastAsia="DengXian" w:hAnsi="Arial" w:hint="eastAsia"/>
          <w:b/>
          <w:lang w:eastAsia="zh-CN"/>
        </w:rPr>
        <w:t>standalone</w:t>
      </w:r>
      <w:r w:rsidR="00024832">
        <w:rPr>
          <w:rFonts w:ascii="Arial" w:eastAsia="DengXian" w:hAnsi="Arial"/>
          <w:b/>
          <w:lang w:val="en-US" w:eastAsia="zh-CN"/>
        </w:rPr>
        <w:t>&amp; in band operation)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560"/>
        <w:gridCol w:w="3827"/>
      </w:tblGrid>
      <w:tr w:rsidR="0015293A" w:rsidRPr="00DE67E4" w14:paraId="729FB1C5" w14:textId="083A0AD0" w:rsidTr="000868E4">
        <w:trPr>
          <w:trHeight w:val="150"/>
          <w:jc w:val="center"/>
        </w:trPr>
        <w:tc>
          <w:tcPr>
            <w:tcW w:w="1129" w:type="dxa"/>
            <w:shd w:val="clear" w:color="auto" w:fill="D0CECE"/>
          </w:tcPr>
          <w:p w14:paraId="596E7A4F" w14:textId="1D772EE2" w:rsidR="0015293A" w:rsidRPr="00DE67E4" w:rsidRDefault="0015293A" w:rsidP="00FE4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bookmarkStart w:id="5" w:name="_Hlk210134907"/>
            <w:r w:rsidRPr="00DE67E4">
              <w:rPr>
                <w:rFonts w:ascii="Arial" w:hAnsi="Arial"/>
                <w:b/>
                <w:sz w:val="18"/>
              </w:rPr>
              <w:t>Case</w:t>
            </w:r>
            <w:r w:rsidR="00CF42C6">
              <w:rPr>
                <w:rFonts w:ascii="Arial" w:hAnsi="Arial" w:hint="eastAsia"/>
                <w:b/>
                <w:sz w:val="18"/>
                <w:lang w:eastAsia="zh-CN"/>
              </w:rPr>
              <w:t>#</w:t>
            </w:r>
            <w:r w:rsidRPr="00DE67E4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701" w:type="dxa"/>
            <w:shd w:val="clear" w:color="auto" w:fill="D0CECE"/>
          </w:tcPr>
          <w:p w14:paraId="7E57060E" w14:textId="77777777" w:rsidR="0015293A" w:rsidRPr="00DE67E4" w:rsidRDefault="0015293A" w:rsidP="00FE4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E67E4">
              <w:rPr>
                <w:rFonts w:ascii="Arial" w:hAnsi="Arial"/>
                <w:b/>
                <w:sz w:val="18"/>
              </w:rPr>
              <w:t>Aggressor</w:t>
            </w:r>
          </w:p>
        </w:tc>
        <w:tc>
          <w:tcPr>
            <w:tcW w:w="1701" w:type="dxa"/>
            <w:shd w:val="clear" w:color="auto" w:fill="D0CECE"/>
          </w:tcPr>
          <w:p w14:paraId="6B9053B9" w14:textId="77777777" w:rsidR="0015293A" w:rsidRPr="00DE67E4" w:rsidRDefault="0015293A" w:rsidP="00FE4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E67E4">
              <w:rPr>
                <w:rFonts w:ascii="Arial" w:hAnsi="Arial"/>
                <w:b/>
                <w:sz w:val="18"/>
              </w:rPr>
              <w:t>Victim</w:t>
            </w:r>
          </w:p>
        </w:tc>
        <w:tc>
          <w:tcPr>
            <w:tcW w:w="1560" w:type="dxa"/>
            <w:shd w:val="clear" w:color="auto" w:fill="D0CECE"/>
          </w:tcPr>
          <w:p w14:paraId="1AE8DE2A" w14:textId="49F8927E" w:rsidR="0015293A" w:rsidRPr="00DE67E4" w:rsidRDefault="00BE174F" w:rsidP="00FE4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827" w:type="dxa"/>
            <w:shd w:val="clear" w:color="auto" w:fill="D0CECE"/>
          </w:tcPr>
          <w:p w14:paraId="35BD8396" w14:textId="7849119A" w:rsidR="0015293A" w:rsidRPr="00DE67E4" w:rsidRDefault="00CF42C6" w:rsidP="00FE4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P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riority</w:t>
            </w:r>
          </w:p>
        </w:tc>
      </w:tr>
      <w:tr w:rsidR="0015293A" w:rsidRPr="00DE67E4" w14:paraId="0FB16AAB" w14:textId="426DE9E8" w:rsidTr="000868E4">
        <w:trPr>
          <w:trHeight w:val="124"/>
          <w:jc w:val="center"/>
        </w:trPr>
        <w:tc>
          <w:tcPr>
            <w:tcW w:w="1129" w:type="dxa"/>
            <w:shd w:val="clear" w:color="auto" w:fill="D0CECE"/>
          </w:tcPr>
          <w:p w14:paraId="7373BB77" w14:textId="65B81E24" w:rsidR="0015293A" w:rsidRPr="00DE67E4" w:rsidRDefault="00CF42C6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bCs/>
                <w:color w:val="000000"/>
                <w:kern w:val="24"/>
                <w:sz w:val="18"/>
                <w:lang w:eastAsia="zh-CN"/>
              </w:rPr>
              <w:t>1</w:t>
            </w:r>
          </w:p>
        </w:tc>
        <w:tc>
          <w:tcPr>
            <w:tcW w:w="1701" w:type="dxa"/>
          </w:tcPr>
          <w:p w14:paraId="39EBA976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</w:p>
        </w:tc>
        <w:tc>
          <w:tcPr>
            <w:tcW w:w="1701" w:type="dxa"/>
          </w:tcPr>
          <w:p w14:paraId="20D0D6A1" w14:textId="71B6CED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NR </w:t>
            </w:r>
            <w:r w:rsidR="005353A0" w:rsidRPr="00DE67E4">
              <w:rPr>
                <w:rFonts w:ascii="Arial" w:hAnsi="Arial" w:hint="eastAsia"/>
                <w:color w:val="000000"/>
                <w:kern w:val="24"/>
                <w:sz w:val="18"/>
              </w:rPr>
              <w:t>U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L</w:t>
            </w:r>
          </w:p>
        </w:tc>
        <w:tc>
          <w:tcPr>
            <w:tcW w:w="1560" w:type="dxa"/>
          </w:tcPr>
          <w:p w14:paraId="06C6B243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  <w:tc>
          <w:tcPr>
            <w:tcW w:w="3827" w:type="dxa"/>
            <w:vAlign w:val="center"/>
          </w:tcPr>
          <w:p w14:paraId="0DB35003" w14:textId="15127C7C" w:rsidR="0015293A" w:rsidRPr="00DE67E4" w:rsidRDefault="00024832" w:rsidP="00347E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>
              <w:rPr>
                <w:rFonts w:ascii="Arial" w:hAnsi="Arial"/>
                <w:color w:val="000000"/>
                <w:kern w:val="24"/>
                <w:sz w:val="18"/>
              </w:rPr>
              <w:t xml:space="preserve">Low </w:t>
            </w:r>
          </w:p>
        </w:tc>
      </w:tr>
      <w:tr w:rsidR="0015293A" w:rsidRPr="00DE67E4" w14:paraId="0D127BF1" w14:textId="331137B1" w:rsidTr="000868E4">
        <w:trPr>
          <w:trHeight w:val="122"/>
          <w:jc w:val="center"/>
        </w:trPr>
        <w:tc>
          <w:tcPr>
            <w:tcW w:w="1129" w:type="dxa"/>
            <w:shd w:val="clear" w:color="auto" w:fill="D0CECE"/>
          </w:tcPr>
          <w:p w14:paraId="2455C9AF" w14:textId="722D0699" w:rsidR="0015293A" w:rsidRPr="00FA750F" w:rsidRDefault="00CF42C6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color w:val="000000"/>
                <w:kern w:val="24"/>
                <w:sz w:val="18"/>
                <w:lang w:eastAsia="zh-CN"/>
              </w:rPr>
              <w:t>2</w:t>
            </w:r>
          </w:p>
        </w:tc>
        <w:tc>
          <w:tcPr>
            <w:tcW w:w="1701" w:type="dxa"/>
          </w:tcPr>
          <w:p w14:paraId="0A2714D2" w14:textId="05FC2A23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NR </w:t>
            </w:r>
            <w:r w:rsidR="00FA750F" w:rsidRPr="00FA750F">
              <w:rPr>
                <w:rFonts w:ascii="Arial" w:hAnsi="Arial" w:hint="eastAsia"/>
                <w:color w:val="000000"/>
                <w:kern w:val="24"/>
                <w:sz w:val="18"/>
              </w:rPr>
              <w:t>U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L</w:t>
            </w:r>
          </w:p>
        </w:tc>
        <w:tc>
          <w:tcPr>
            <w:tcW w:w="1701" w:type="dxa"/>
          </w:tcPr>
          <w:p w14:paraId="18567264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</w:p>
        </w:tc>
        <w:tc>
          <w:tcPr>
            <w:tcW w:w="1560" w:type="dxa"/>
          </w:tcPr>
          <w:p w14:paraId="476F1F59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D2R</w:t>
            </w:r>
          </w:p>
        </w:tc>
        <w:tc>
          <w:tcPr>
            <w:tcW w:w="3827" w:type="dxa"/>
          </w:tcPr>
          <w:p w14:paraId="36924869" w14:textId="6B506B61" w:rsidR="0015293A" w:rsidRPr="00DE67E4" w:rsidRDefault="00024832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>
              <w:rPr>
                <w:rFonts w:ascii="Arial" w:hAnsi="Arial"/>
                <w:color w:val="000000"/>
                <w:kern w:val="24"/>
                <w:sz w:val="18"/>
              </w:rPr>
              <w:t xml:space="preserve">High </w:t>
            </w:r>
          </w:p>
        </w:tc>
      </w:tr>
      <w:tr w:rsidR="0015293A" w:rsidRPr="00DE67E4" w14:paraId="0EA978CC" w14:textId="24F0A615" w:rsidTr="000868E4">
        <w:trPr>
          <w:trHeight w:val="122"/>
          <w:jc w:val="center"/>
        </w:trPr>
        <w:tc>
          <w:tcPr>
            <w:tcW w:w="1129" w:type="dxa"/>
            <w:shd w:val="clear" w:color="auto" w:fill="D0CECE"/>
          </w:tcPr>
          <w:p w14:paraId="19298187" w14:textId="2B9F84F2" w:rsidR="0015293A" w:rsidRPr="00DE67E4" w:rsidRDefault="00CF42C6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bCs/>
                <w:color w:val="000000"/>
                <w:kern w:val="24"/>
                <w:sz w:val="18"/>
                <w:lang w:eastAsia="zh-CN"/>
              </w:rPr>
              <w:t>3</w:t>
            </w:r>
          </w:p>
        </w:tc>
        <w:tc>
          <w:tcPr>
            <w:tcW w:w="1701" w:type="dxa"/>
          </w:tcPr>
          <w:p w14:paraId="685ADBA0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Reader</w:t>
            </w:r>
          </w:p>
        </w:tc>
        <w:tc>
          <w:tcPr>
            <w:tcW w:w="1701" w:type="dxa"/>
          </w:tcPr>
          <w:p w14:paraId="00A88330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NR DL</w:t>
            </w:r>
          </w:p>
        </w:tc>
        <w:tc>
          <w:tcPr>
            <w:tcW w:w="1560" w:type="dxa"/>
          </w:tcPr>
          <w:p w14:paraId="5BBD77CA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  <w:tc>
          <w:tcPr>
            <w:tcW w:w="3827" w:type="dxa"/>
          </w:tcPr>
          <w:p w14:paraId="3F204779" w14:textId="7C333047" w:rsidR="0015293A" w:rsidRPr="00DE67E4" w:rsidRDefault="00024832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>
              <w:rPr>
                <w:rFonts w:ascii="Arial" w:hAnsi="Arial"/>
                <w:color w:val="000000"/>
                <w:kern w:val="24"/>
                <w:sz w:val="18"/>
              </w:rPr>
              <w:t>High (standalone only)</w:t>
            </w:r>
          </w:p>
        </w:tc>
      </w:tr>
      <w:tr w:rsidR="0015293A" w:rsidRPr="00DE67E4" w14:paraId="733FB10E" w14:textId="5462D09C" w:rsidTr="000868E4">
        <w:trPr>
          <w:trHeight w:val="122"/>
          <w:jc w:val="center"/>
        </w:trPr>
        <w:tc>
          <w:tcPr>
            <w:tcW w:w="1129" w:type="dxa"/>
            <w:shd w:val="clear" w:color="auto" w:fill="D0CECE"/>
          </w:tcPr>
          <w:p w14:paraId="168BE515" w14:textId="28B7BB9A" w:rsidR="0015293A" w:rsidRPr="00DE67E4" w:rsidRDefault="00CF42C6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bCs/>
                <w:color w:val="000000"/>
                <w:kern w:val="24"/>
                <w:sz w:val="18"/>
                <w:lang w:eastAsia="zh-CN"/>
              </w:rPr>
              <w:t>4</w:t>
            </w:r>
          </w:p>
        </w:tc>
        <w:tc>
          <w:tcPr>
            <w:tcW w:w="1701" w:type="dxa"/>
          </w:tcPr>
          <w:p w14:paraId="0FE0083C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NR DL</w:t>
            </w:r>
          </w:p>
        </w:tc>
        <w:tc>
          <w:tcPr>
            <w:tcW w:w="1701" w:type="dxa"/>
          </w:tcPr>
          <w:p w14:paraId="20A8A2B7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device</w:t>
            </w:r>
          </w:p>
        </w:tc>
        <w:tc>
          <w:tcPr>
            <w:tcW w:w="1560" w:type="dxa"/>
          </w:tcPr>
          <w:p w14:paraId="007713D0" w14:textId="77777777" w:rsidR="0015293A" w:rsidRPr="00DE67E4" w:rsidRDefault="0015293A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R2D</w:t>
            </w:r>
          </w:p>
        </w:tc>
        <w:tc>
          <w:tcPr>
            <w:tcW w:w="3827" w:type="dxa"/>
            <w:vAlign w:val="center"/>
          </w:tcPr>
          <w:p w14:paraId="6DE9E0D6" w14:textId="19B162D8" w:rsidR="0015293A" w:rsidRPr="00DE67E4" w:rsidRDefault="00024832" w:rsidP="0015293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kern w:val="24"/>
                <w:sz w:val="18"/>
              </w:rPr>
            </w:pPr>
            <w:r>
              <w:rPr>
                <w:rFonts w:ascii="Arial" w:hAnsi="Arial"/>
                <w:color w:val="000000"/>
                <w:kern w:val="24"/>
                <w:sz w:val="18"/>
              </w:rPr>
              <w:t xml:space="preserve">High </w:t>
            </w:r>
          </w:p>
        </w:tc>
      </w:tr>
      <w:bookmarkEnd w:id="5"/>
    </w:tbl>
    <w:p w14:paraId="0AD82720" w14:textId="77777777" w:rsidR="006C2B6F" w:rsidRDefault="006C2B6F" w:rsidP="006C2B6F">
      <w:pPr>
        <w:rPr>
          <w:rFonts w:eastAsia="SimSun"/>
          <w:b/>
        </w:rPr>
      </w:pPr>
    </w:p>
    <w:p w14:paraId="4F2F8325" w14:textId="0FBD10FB" w:rsidR="00F476B8" w:rsidRDefault="006C2B6F" w:rsidP="00744CEF">
      <w:pPr>
        <w:rPr>
          <w:rFonts w:eastAsiaTheme="minorEastAsia"/>
          <w:b/>
          <w:i/>
          <w:iCs/>
          <w:lang w:eastAsia="zh-CN"/>
        </w:rPr>
      </w:pPr>
      <w:r w:rsidRPr="00882CBA">
        <w:rPr>
          <w:rFonts w:eastAsia="SimSun"/>
          <w:b/>
          <w:i/>
          <w:iCs/>
        </w:rPr>
        <w:t xml:space="preserve">Proposal 2: </w:t>
      </w:r>
      <w:r w:rsidR="00024832" w:rsidRPr="00882CBA">
        <w:rPr>
          <w:rFonts w:eastAsiaTheme="minorEastAsia"/>
          <w:b/>
          <w:i/>
          <w:iCs/>
          <w:lang w:eastAsia="zh-CN"/>
        </w:rPr>
        <w:t>It is proposed to consider the simulation case</w:t>
      </w:r>
      <w:r w:rsidR="00882CBA">
        <w:rPr>
          <w:rFonts w:eastAsiaTheme="minorEastAsia"/>
          <w:b/>
          <w:i/>
          <w:iCs/>
          <w:lang w:eastAsia="zh-CN"/>
        </w:rPr>
        <w:t xml:space="preserve"> in table 1-1</w:t>
      </w:r>
      <w:r w:rsidR="00024832" w:rsidRPr="00882CBA">
        <w:rPr>
          <w:rFonts w:eastAsiaTheme="minorEastAsia"/>
          <w:b/>
          <w:i/>
          <w:iCs/>
          <w:lang w:eastAsia="zh-CN"/>
        </w:rPr>
        <w:t xml:space="preserve"> for both standalone and in band operation for A-IOT co-existence study in R20.</w:t>
      </w:r>
    </w:p>
    <w:p w14:paraId="7AE98A5A" w14:textId="77777777" w:rsidR="00E24882" w:rsidRPr="00882CBA" w:rsidRDefault="00E24882" w:rsidP="00744CEF">
      <w:pPr>
        <w:rPr>
          <w:rFonts w:eastAsiaTheme="minorEastAsia"/>
          <w:b/>
          <w:i/>
          <w:iCs/>
          <w:lang w:eastAsia="zh-CN"/>
        </w:rPr>
      </w:pPr>
    </w:p>
    <w:p w14:paraId="24C4179F" w14:textId="3DE6B142" w:rsidR="00635DA4" w:rsidRPr="001C3813" w:rsidRDefault="00635DA4" w:rsidP="00D620F7">
      <w:pPr>
        <w:pStyle w:val="Heading2"/>
        <w:spacing w:after="240"/>
        <w:rPr>
          <w:rStyle w:val="Strong"/>
          <w:sz w:val="24"/>
          <w:szCs w:val="24"/>
        </w:rPr>
      </w:pPr>
      <w:r w:rsidRPr="001C3813">
        <w:rPr>
          <w:rStyle w:val="Strong"/>
          <w:sz w:val="24"/>
          <w:szCs w:val="24"/>
        </w:rPr>
        <w:t xml:space="preserve"> </w:t>
      </w:r>
      <w:r w:rsidR="00882CBA" w:rsidRPr="001C3813">
        <w:rPr>
          <w:rStyle w:val="Strong"/>
          <w:sz w:val="24"/>
          <w:szCs w:val="24"/>
        </w:rPr>
        <w:t>Simulation</w:t>
      </w:r>
      <w:r w:rsidRPr="001C3813">
        <w:rPr>
          <w:rStyle w:val="Strong"/>
          <w:sz w:val="24"/>
          <w:szCs w:val="24"/>
        </w:rPr>
        <w:t xml:space="preserve"> assumptions</w:t>
      </w:r>
    </w:p>
    <w:p w14:paraId="0D3B35ED" w14:textId="495C3AD8" w:rsidR="005D1DE3" w:rsidRPr="00DE67E4" w:rsidRDefault="005D1DE3" w:rsidP="005D1DE3">
      <w:pPr>
        <w:snapToGrid w:val="0"/>
        <w:spacing w:before="60" w:after="120"/>
        <w:jc w:val="center"/>
        <w:rPr>
          <w:rFonts w:ascii="Arial" w:eastAsia="DengXian" w:hAnsi="Arial"/>
          <w:b/>
        </w:rPr>
      </w:pPr>
      <w:r w:rsidRPr="00DE67E4">
        <w:rPr>
          <w:rFonts w:ascii="Arial" w:eastAsia="DengXian" w:hAnsi="Arial"/>
          <w:b/>
        </w:rPr>
        <w:t xml:space="preserve">Table </w:t>
      </w:r>
      <w:r w:rsidR="006C2B6F">
        <w:rPr>
          <w:rFonts w:ascii="Arial" w:eastAsia="DengXian" w:hAnsi="Arial"/>
          <w:b/>
        </w:rPr>
        <w:t>2</w:t>
      </w:r>
      <w:r w:rsidR="00DD506E">
        <w:rPr>
          <w:rFonts w:ascii="Arial" w:eastAsia="DengXian" w:hAnsi="Arial"/>
          <w:b/>
        </w:rPr>
        <w:t>.2-1</w:t>
      </w:r>
      <w:r w:rsidRPr="00DE67E4">
        <w:rPr>
          <w:rFonts w:ascii="Arial" w:eastAsia="DengXian" w:hAnsi="Arial"/>
          <w:b/>
        </w:rPr>
        <w:t xml:space="preserve"> </w:t>
      </w:r>
      <w:r w:rsidR="00DD506E">
        <w:rPr>
          <w:rFonts w:ascii="Arial" w:eastAsia="DengXian" w:hAnsi="Arial"/>
          <w:b/>
        </w:rPr>
        <w:t>simulation</w:t>
      </w:r>
      <w:r w:rsidRPr="00DE67E4">
        <w:rPr>
          <w:rFonts w:ascii="Arial" w:eastAsia="DengXian" w:hAnsi="Arial"/>
          <w:b/>
        </w:rPr>
        <w:t xml:space="preserve"> parameters </w:t>
      </w:r>
      <w:r w:rsidR="00DD506E">
        <w:rPr>
          <w:rFonts w:ascii="Arial" w:eastAsia="DengXian" w:hAnsi="Arial"/>
          <w:b/>
        </w:rPr>
        <w:t>(</w:t>
      </w:r>
      <w:r w:rsidRPr="00DE67E4">
        <w:rPr>
          <w:rFonts w:ascii="Arial" w:eastAsia="DengXian" w:hAnsi="Arial"/>
          <w:b/>
        </w:rPr>
        <w:t>D4T1</w:t>
      </w:r>
      <w:r w:rsidR="00DD506E">
        <w:rPr>
          <w:rFonts w:ascii="Arial" w:eastAsia="DengXian" w:hAnsi="Arial"/>
          <w:b/>
        </w:rPr>
        <w:t>)</w:t>
      </w:r>
    </w:p>
    <w:tbl>
      <w:tblPr>
        <w:tblW w:w="12044" w:type="dxa"/>
        <w:jc w:val="center"/>
        <w:tblLook w:val="04A0" w:firstRow="1" w:lastRow="0" w:firstColumn="1" w:lastColumn="0" w:noHBand="0" w:noVBand="1"/>
      </w:tblPr>
      <w:tblGrid>
        <w:gridCol w:w="2266"/>
        <w:gridCol w:w="4817"/>
        <w:gridCol w:w="4961"/>
      </w:tblGrid>
      <w:tr w:rsidR="00114ACC" w:rsidRPr="00DE67E4" w14:paraId="6D55E7FF" w14:textId="0222C6D9" w:rsidTr="00A273AD">
        <w:trPr>
          <w:trHeight w:val="46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907EF2" w14:textId="77777777" w:rsidR="00114ACC" w:rsidRPr="00DE67E4" w:rsidRDefault="00114ACC" w:rsidP="006B05D7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 w:rsidRPr="00DE67E4">
              <w:rPr>
                <w:rFonts w:ascii="Arial" w:eastAsia="DengXian" w:hAnsi="Arial"/>
                <w:b/>
                <w:sz w:val="18"/>
              </w:rPr>
              <w:t>Parameter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962C615" w14:textId="4095EC2D" w:rsidR="00114ACC" w:rsidRPr="00DE67E4" w:rsidRDefault="00196425" w:rsidP="006B05D7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BS/reader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B331394" w14:textId="029C76F4" w:rsidR="00114ACC" w:rsidRPr="00DE67E4" w:rsidRDefault="00196425" w:rsidP="006B05D7">
            <w:pPr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UE/device</w:t>
            </w:r>
          </w:p>
        </w:tc>
      </w:tr>
      <w:tr w:rsidR="00DD506E" w:rsidRPr="00DE67E4" w14:paraId="657AB208" w14:textId="77777777" w:rsidTr="00A273AD">
        <w:trPr>
          <w:trHeight w:val="46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648C73A" w14:textId="77777777" w:rsidR="00DD506E" w:rsidRPr="00DE67E4" w:rsidRDefault="00DD506E" w:rsidP="006B05D7">
            <w:pPr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7885D94" w14:textId="332EF311" w:rsidR="00DD506E" w:rsidRDefault="00DD506E" w:rsidP="006B05D7">
            <w:pPr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Common parameter</w:t>
            </w:r>
          </w:p>
        </w:tc>
      </w:tr>
      <w:tr w:rsidR="00196425" w:rsidRPr="00DE67E4" w14:paraId="0388A004" w14:textId="4182D6B5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3B20FB6" w14:textId="77777777" w:rsidR="00196425" w:rsidRPr="00DE67E4" w:rsidRDefault="00196425" w:rsidP="006B05D7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DE67E4">
              <w:rPr>
                <w:rFonts w:ascii="Arial" w:eastAsia="DengXian" w:hAnsi="Arial"/>
                <w:b/>
                <w:bCs/>
                <w:sz w:val="18"/>
              </w:rPr>
              <w:t>Carrier frequency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A23A" w14:textId="29C86DEC" w:rsidR="00196425" w:rsidRPr="00DE67E4" w:rsidRDefault="00196425" w:rsidP="006B05D7">
            <w:pPr>
              <w:rPr>
                <w:rFonts w:ascii="Arial" w:eastAsia="DengXian" w:hAnsi="Arial"/>
                <w:sz w:val="18"/>
              </w:rPr>
            </w:pPr>
            <w:r w:rsidRPr="00DE67E4">
              <w:rPr>
                <w:rFonts w:ascii="Arial" w:eastAsia="DengXian" w:hAnsi="Arial"/>
                <w:sz w:val="18"/>
              </w:rPr>
              <w:t xml:space="preserve">900 MHz </w:t>
            </w:r>
          </w:p>
        </w:tc>
      </w:tr>
      <w:tr w:rsidR="00196425" w:rsidRPr="00DE67E4" w14:paraId="18E46D9F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198592A" w14:textId="725876CF" w:rsidR="00196425" w:rsidRPr="00DE67E4" w:rsidRDefault="00196425" w:rsidP="00196425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DE67E4">
              <w:rPr>
                <w:rFonts w:ascii="Arial" w:hAnsi="Arial"/>
                <w:b/>
                <w:bCs/>
                <w:sz w:val="18"/>
                <w:lang w:bidi="ar"/>
              </w:rPr>
              <w:lastRenderedPageBreak/>
              <w:t>NR BS</w:t>
            </w:r>
            <w:r>
              <w:rPr>
                <w:rFonts w:ascii="Arial" w:hAnsi="Arial"/>
                <w:b/>
                <w:bCs/>
                <w:sz w:val="18"/>
                <w:lang w:bidi="ar"/>
              </w:rPr>
              <w:t>/A-IoT BS</w:t>
            </w:r>
            <w:r w:rsidRPr="00DE67E4">
              <w:rPr>
                <w:rFonts w:ascii="Arial" w:hAnsi="Arial"/>
                <w:b/>
                <w:bCs/>
                <w:sz w:val="18"/>
                <w:lang w:bidi="ar"/>
              </w:rPr>
              <w:t xml:space="preserve"> deployment (outdoor)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B8E0" w14:textId="77777777" w:rsidR="00196425" w:rsidRPr="00DE67E4" w:rsidRDefault="00196425" w:rsidP="00196425">
            <w:pPr>
              <w:rPr>
                <w:rFonts w:ascii="Arial" w:hAnsi="Arial"/>
                <w:color w:val="000000"/>
                <w:sz w:val="18"/>
              </w:rPr>
            </w:pPr>
            <w:r w:rsidRPr="00DE67E4">
              <w:rPr>
                <w:rFonts w:ascii="Arial" w:hAnsi="Arial"/>
                <w:color w:val="000000"/>
                <w:sz w:val="18"/>
              </w:rPr>
              <w:t>Hexagonal grid, 19 macro sites, 3 sectors per site with wrap around,</w:t>
            </w:r>
          </w:p>
          <w:p w14:paraId="1F90118A" w14:textId="504B7C5C" w:rsidR="00196425" w:rsidRDefault="00196425" w:rsidP="00196425">
            <w:pPr>
              <w:rPr>
                <w:rFonts w:ascii="Arial" w:eastAsia="DengXian" w:hAnsi="Arial"/>
                <w:sz w:val="18"/>
                <w:lang w:bidi="ar"/>
              </w:rPr>
            </w:pPr>
            <w:r w:rsidRPr="00DE67E4">
              <w:rPr>
                <w:rFonts w:ascii="Arial" w:eastAsia="DengXian" w:hAnsi="Arial"/>
                <w:sz w:val="18"/>
                <w:lang w:bidi="ar"/>
              </w:rPr>
              <w:t xml:space="preserve">the minimum 2D distance between </w:t>
            </w:r>
            <w:r w:rsidR="00454371" w:rsidRPr="00DE67E4">
              <w:rPr>
                <w:rFonts w:ascii="Arial" w:eastAsia="DengXian" w:hAnsi="Arial"/>
                <w:sz w:val="18"/>
                <w:lang w:bidi="ar"/>
              </w:rPr>
              <w:t>macro-BS</w:t>
            </w:r>
            <w:r w:rsidRPr="00DE67E4">
              <w:rPr>
                <w:rFonts w:ascii="Arial" w:eastAsia="DengXian" w:hAnsi="Arial"/>
                <w:sz w:val="18"/>
                <w:lang w:bidi="ar"/>
              </w:rPr>
              <w:t xml:space="preserve"> and </w:t>
            </w:r>
            <w:r w:rsidRPr="00DE67E4">
              <w:rPr>
                <w:rFonts w:ascii="Arial" w:eastAsia="DengXian" w:hAnsi="Arial" w:hint="eastAsia"/>
                <w:sz w:val="18"/>
                <w:lang w:bidi="ar"/>
              </w:rPr>
              <w:t>device</w:t>
            </w:r>
            <w:r w:rsidRPr="00DE67E4">
              <w:rPr>
                <w:rFonts w:ascii="Arial" w:eastAsia="DengXian" w:hAnsi="Arial"/>
                <w:sz w:val="18"/>
                <w:lang w:bidi="ar"/>
              </w:rPr>
              <w:t xml:space="preserve"> 2</w:t>
            </w:r>
            <w:r w:rsidRPr="00DE67E4">
              <w:rPr>
                <w:rFonts w:ascii="Arial" w:eastAsia="DengXian" w:hAnsi="Arial" w:hint="eastAsia"/>
                <w:sz w:val="18"/>
                <w:lang w:bidi="ar"/>
              </w:rPr>
              <w:t>b</w:t>
            </w:r>
            <w:r w:rsidRPr="00DE67E4">
              <w:rPr>
                <w:rFonts w:ascii="Arial" w:eastAsia="DengXian" w:hAnsi="Arial"/>
                <w:sz w:val="18"/>
                <w:lang w:bidi="ar"/>
              </w:rPr>
              <w:t>/C as 50-500 m.</w:t>
            </w:r>
          </w:p>
          <w:p w14:paraId="3CA173CE" w14:textId="77777777" w:rsidR="00196425" w:rsidRPr="00DE67E4" w:rsidRDefault="00196425" w:rsidP="00196425">
            <w:pPr>
              <w:rPr>
                <w:rFonts w:ascii="Arial" w:eastAsia="DengXian" w:hAnsi="Arial"/>
                <w:sz w:val="18"/>
              </w:rPr>
            </w:pPr>
          </w:p>
        </w:tc>
      </w:tr>
      <w:tr w:rsidR="00454371" w:rsidRPr="00DE67E4" w14:paraId="7A868305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4B9FC03" w14:textId="7DA8795B" w:rsidR="00454371" w:rsidRPr="00DE67E4" w:rsidRDefault="00454371" w:rsidP="00196425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>
              <w:rPr>
                <w:rFonts w:ascii="Arial" w:hAnsi="Arial"/>
                <w:b/>
                <w:bCs/>
                <w:sz w:val="18"/>
                <w:lang w:bidi="ar"/>
              </w:rPr>
              <w:t>Inter-site distance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5AB39" w14:textId="400ED683" w:rsidR="00454371" w:rsidRPr="00DE67E4" w:rsidRDefault="00454371" w:rsidP="00196425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750m</w:t>
            </w:r>
          </w:p>
        </w:tc>
      </w:tr>
      <w:tr w:rsidR="00454371" w:rsidRPr="00DE67E4" w14:paraId="4C53FCF9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01CA802" w14:textId="1F1DDAD9" w:rsidR="00454371" w:rsidRDefault="00454371" w:rsidP="00196425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>
              <w:rPr>
                <w:rFonts w:ascii="Arial" w:hAnsi="Arial"/>
                <w:b/>
                <w:bCs/>
                <w:sz w:val="18"/>
                <w:lang w:bidi="ar"/>
              </w:rPr>
              <w:t>MCL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4438" w14:textId="484AB3B5" w:rsidR="00454371" w:rsidRDefault="00454371" w:rsidP="00196425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70dB</w:t>
            </w:r>
          </w:p>
        </w:tc>
      </w:tr>
      <w:tr w:rsidR="00454371" w:rsidRPr="00DE67E4" w14:paraId="110129E4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6F7DC61" w14:textId="014B69BF" w:rsidR="00454371" w:rsidRDefault="00454371" w:rsidP="00454371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 w:rsidRPr="00DE67E4">
              <w:rPr>
                <w:rFonts w:ascii="Arial" w:hAnsi="Arial"/>
                <w:b/>
                <w:bCs/>
                <w:sz w:val="18"/>
              </w:rPr>
              <w:t>Pathloss model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2E0F" w14:textId="77777777" w:rsidR="00454371" w:rsidRPr="00DE67E4" w:rsidRDefault="00454371" w:rsidP="00454371">
            <w:pPr>
              <w:rPr>
                <w:rFonts w:eastAsiaTheme="minorEastAsia"/>
                <w:bCs/>
                <w:iCs/>
              </w:rPr>
            </w:pPr>
            <w:r w:rsidRPr="00DE67E4">
              <w:rPr>
                <w:rFonts w:eastAsiaTheme="minorEastAsia"/>
                <w:bCs/>
                <w:iCs/>
              </w:rPr>
              <w:t>UMa NLOS defined in TR38.901</w:t>
            </w:r>
          </w:p>
          <w:p w14:paraId="1DCE5E37" w14:textId="77777777" w:rsidR="00454371" w:rsidRDefault="00454371" w:rsidP="00454371">
            <w:pPr>
              <w:rPr>
                <w:rFonts w:ascii="Arial" w:hAnsi="Arial"/>
                <w:color w:val="000000"/>
                <w:sz w:val="18"/>
              </w:rPr>
            </w:pPr>
          </w:p>
        </w:tc>
      </w:tr>
      <w:tr w:rsidR="00454371" w:rsidRPr="00DE67E4" w14:paraId="62203416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3FE9AC8" w14:textId="422AE551" w:rsidR="00454371" w:rsidRDefault="00454371" w:rsidP="00454371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Penetration loss: 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3589" w14:textId="77777777" w:rsidR="00454371" w:rsidRPr="00DE67E4" w:rsidRDefault="00454371" w:rsidP="0045437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</w:rPr>
            </w:pPr>
            <w:r w:rsidRPr="00DE67E4">
              <w:rPr>
                <w:rFonts w:eastAsiaTheme="minorEastAsia"/>
                <w:bCs/>
                <w:iCs/>
              </w:rPr>
              <w:t>For both R2D and D2R</w:t>
            </w:r>
          </w:p>
          <w:p w14:paraId="238E8BD5" w14:textId="77777777" w:rsidR="00454371" w:rsidRPr="00DE67E4" w:rsidRDefault="00454371" w:rsidP="00454371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</w:rPr>
            </w:pPr>
            <w:r w:rsidRPr="00DE67E4">
              <w:rPr>
                <w:rFonts w:eastAsiaTheme="minorEastAsia"/>
                <w:bCs/>
                <w:iCs/>
              </w:rPr>
              <w:t>X = {0, 20, 80} dB</w:t>
            </w:r>
          </w:p>
          <w:p w14:paraId="2E9733AA" w14:textId="77777777" w:rsidR="00454371" w:rsidRPr="00DE67E4" w:rsidRDefault="00454371" w:rsidP="0045437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bCs/>
                <w:iCs/>
              </w:rPr>
            </w:pPr>
            <w:r w:rsidRPr="00DE67E4">
              <w:rPr>
                <w:rFonts w:eastAsia="DengXian"/>
                <w:bCs/>
                <w:iCs/>
              </w:rPr>
              <w:t xml:space="preserve">Note: Example use cases for the values above: </w:t>
            </w:r>
          </w:p>
          <w:p w14:paraId="79A5BD99" w14:textId="77777777" w:rsidR="00454371" w:rsidRPr="00DE67E4" w:rsidRDefault="00454371" w:rsidP="00454371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</w:rPr>
            </w:pPr>
            <w:r w:rsidRPr="00DE67E4">
              <w:rPr>
                <w:rFonts w:eastAsiaTheme="minorEastAsia"/>
                <w:bCs/>
                <w:iCs/>
              </w:rPr>
              <w:t>20 dB for a Device inside a car with metallized car windows</w:t>
            </w:r>
          </w:p>
          <w:p w14:paraId="6667834D" w14:textId="77777777" w:rsidR="00454371" w:rsidRDefault="00454371" w:rsidP="00454371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</w:rPr>
            </w:pPr>
            <w:r w:rsidRPr="00DE67E4">
              <w:rPr>
                <w:rFonts w:eastAsiaTheme="minorEastAsia" w:hint="eastAsia"/>
                <w:bCs/>
                <w:iCs/>
              </w:rPr>
              <w:t>8</w:t>
            </w:r>
            <w:r w:rsidRPr="00DE67E4">
              <w:rPr>
                <w:rFonts w:eastAsiaTheme="minorEastAsia"/>
                <w:bCs/>
                <w:iCs/>
              </w:rPr>
              <w:t>0 dB for a Device inside a metallic shipping container</w:t>
            </w:r>
          </w:p>
          <w:p w14:paraId="2984AE51" w14:textId="2C251064" w:rsidR="00454371" w:rsidRDefault="00454371" w:rsidP="00454371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eastAsiaTheme="minorEastAsia"/>
                <w:bCs/>
                <w:iCs/>
              </w:rPr>
              <w:t>To be down selected in RAN4 further discussion.</w:t>
            </w:r>
          </w:p>
        </w:tc>
      </w:tr>
      <w:tr w:rsidR="00454371" w:rsidRPr="00DE67E4" w14:paraId="3D91D816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2751849" w14:textId="24F2A9FE" w:rsidR="00454371" w:rsidRDefault="00454371" w:rsidP="00454371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>
              <w:rPr>
                <w:rFonts w:ascii="Arial" w:hAnsi="Arial"/>
                <w:b/>
                <w:bCs/>
                <w:sz w:val="18"/>
              </w:rPr>
              <w:t>Shadow fading margin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15B8B" w14:textId="0C702AB3" w:rsidR="00454371" w:rsidRDefault="00454371" w:rsidP="00454371"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eastAsiaTheme="minorEastAsia"/>
                <w:bCs/>
                <w:iCs/>
              </w:rPr>
              <w:t>6dB</w:t>
            </w:r>
          </w:p>
        </w:tc>
      </w:tr>
      <w:tr w:rsidR="00DD506E" w:rsidRPr="00DE67E4" w14:paraId="404CF751" w14:textId="77777777" w:rsidTr="00A273AD">
        <w:trPr>
          <w:trHeight w:val="46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2E8666" w14:textId="77777777" w:rsidR="00DD506E" w:rsidRPr="00DE67E4" w:rsidRDefault="00DD506E" w:rsidP="002C2436">
            <w:pPr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CE6E0DA" w14:textId="322F61B2" w:rsidR="00DD506E" w:rsidRDefault="00DD506E" w:rsidP="002C2436">
            <w:pPr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D506E">
              <w:rPr>
                <w:rFonts w:ascii="Arial" w:eastAsia="DengXian" w:hAnsi="Arial"/>
                <w:b/>
                <w:bCs/>
                <w:sz w:val="18"/>
              </w:rPr>
              <w:t>Parameter for NR</w:t>
            </w:r>
          </w:p>
        </w:tc>
      </w:tr>
      <w:tr w:rsidR="00454371" w:rsidRPr="00DE67E4" w14:paraId="1736C510" w14:textId="16237CBD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B6F759F" w14:textId="729090EE" w:rsidR="00454371" w:rsidRPr="00DE67E4" w:rsidRDefault="00454371" w:rsidP="006B05D7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DE67E4">
              <w:rPr>
                <w:rFonts w:ascii="Arial" w:hAnsi="Arial"/>
                <w:b/>
                <w:bCs/>
                <w:sz w:val="18"/>
              </w:rPr>
              <w:t xml:space="preserve">BW </w:t>
            </w:r>
            <w:r>
              <w:rPr>
                <w:rFonts w:ascii="Arial" w:hAnsi="Arial"/>
                <w:b/>
                <w:bCs/>
                <w:sz w:val="18"/>
              </w:rPr>
              <w:t xml:space="preserve">and SCS </w:t>
            </w:r>
            <w:r w:rsidRPr="00DE67E4">
              <w:rPr>
                <w:rFonts w:ascii="Arial" w:hAnsi="Arial"/>
                <w:b/>
                <w:bCs/>
                <w:sz w:val="18"/>
              </w:rPr>
              <w:t>for NR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2730" w14:textId="7DF5EF35" w:rsidR="00454371" w:rsidRPr="00DE67E4" w:rsidRDefault="00612CAF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 or </w:t>
            </w:r>
            <w:r w:rsidR="00454371" w:rsidRPr="00DE67E4">
              <w:rPr>
                <w:rFonts w:ascii="Arial" w:hAnsi="Arial"/>
                <w:sz w:val="18"/>
              </w:rPr>
              <w:t>10MHz with 15KHz SCS</w:t>
            </w:r>
          </w:p>
        </w:tc>
      </w:tr>
      <w:tr w:rsidR="00454371" w:rsidRPr="00DE67E4" w14:paraId="4EB952F7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85C0453" w14:textId="47B46C11" w:rsidR="00454371" w:rsidRPr="00DE67E4" w:rsidRDefault="00454371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Power control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EB958" w14:textId="7F6D3B81" w:rsidR="00454371" w:rsidRPr="00DE67E4" w:rsidRDefault="00454371" w:rsidP="0045437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power control in DL. Open loop power control </w:t>
            </w:r>
            <w:r w:rsidR="00DD506E">
              <w:rPr>
                <w:rFonts w:ascii="Arial" w:hAnsi="Arial"/>
                <w:sz w:val="18"/>
              </w:rPr>
              <w:t>as in 36.942.</w:t>
            </w:r>
          </w:p>
        </w:tc>
      </w:tr>
      <w:tr w:rsidR="00454371" w:rsidRPr="00DE67E4" w14:paraId="3AF4A65B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01D95D9" w14:textId="61BA1E3F" w:rsidR="00454371" w:rsidRPr="00DE67E4" w:rsidRDefault="00454371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Frequency reuse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43F2" w14:textId="67E6645B" w:rsidR="00454371" w:rsidRPr="00DE67E4" w:rsidRDefault="00454371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96425" w:rsidRPr="00DE67E4" w14:paraId="374E3837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01C2655" w14:textId="4E4EE042" w:rsidR="00196425" w:rsidRPr="00DE67E4" w:rsidRDefault="00DD506E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UE distribution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75A87" w14:textId="77777777" w:rsidR="00196425" w:rsidRPr="00DE67E4" w:rsidRDefault="00196425" w:rsidP="006B05D7">
            <w:pPr>
              <w:rPr>
                <w:rFonts w:ascii="Arial" w:hAnsi="Arial"/>
                <w:sz w:val="1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CC674" w14:textId="77777777" w:rsidR="00DD506E" w:rsidRPr="00DE67E4" w:rsidRDefault="00DD506E" w:rsidP="00DD506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DE67E4">
              <w:rPr>
                <w:rFonts w:ascii="Arial" w:hAnsi="Arial"/>
                <w:sz w:val="18"/>
              </w:rPr>
              <w:t xml:space="preserve">niformly distributed </w:t>
            </w:r>
            <w:r>
              <w:rPr>
                <w:rFonts w:ascii="Arial" w:hAnsi="Arial"/>
                <w:sz w:val="18"/>
              </w:rPr>
              <w:t>in the cell</w:t>
            </w:r>
          </w:p>
          <w:p w14:paraId="2F962928" w14:textId="77777777" w:rsidR="00DD506E" w:rsidRPr="00DE67E4" w:rsidRDefault="00DD506E" w:rsidP="00DD506E">
            <w:pPr>
              <w:rPr>
                <w:rFonts w:ascii="Arial" w:hAnsi="Arial"/>
                <w:sz w:val="18"/>
              </w:rPr>
            </w:pPr>
            <w:r w:rsidRPr="00DE67E4">
              <w:rPr>
                <w:rFonts w:ascii="Arial" w:hAnsi="Arial"/>
                <w:sz w:val="18"/>
              </w:rPr>
              <w:t>-</w:t>
            </w:r>
            <w:r w:rsidRPr="00DE67E4">
              <w:rPr>
                <w:rFonts w:ascii="Arial" w:hAnsi="Arial"/>
                <w:sz w:val="18"/>
              </w:rPr>
              <w:tab/>
              <w:t>DL active UE: 1 UE per cell</w:t>
            </w:r>
          </w:p>
          <w:p w14:paraId="2658CA1B" w14:textId="2EB5B548" w:rsidR="00196425" w:rsidRPr="00DE67E4" w:rsidRDefault="00DD506E" w:rsidP="00DD506E">
            <w:pPr>
              <w:rPr>
                <w:rFonts w:ascii="Arial" w:hAnsi="Arial"/>
                <w:sz w:val="18"/>
              </w:rPr>
            </w:pPr>
            <w:r w:rsidRPr="00DE67E4">
              <w:rPr>
                <w:rFonts w:ascii="Arial" w:hAnsi="Arial"/>
                <w:sz w:val="18"/>
              </w:rPr>
              <w:t>-</w:t>
            </w:r>
            <w:r w:rsidRPr="00DE67E4">
              <w:rPr>
                <w:rFonts w:ascii="Arial" w:hAnsi="Arial"/>
                <w:sz w:val="18"/>
              </w:rPr>
              <w:tab/>
              <w:t>UL active UE: 3 UE per cell</w:t>
            </w:r>
          </w:p>
        </w:tc>
      </w:tr>
      <w:tr w:rsidR="00682959" w:rsidRPr="00DE67E4" w14:paraId="7786873D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327A3C" w14:textId="0DD17F95" w:rsidR="00682959" w:rsidRDefault="00682959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Tx power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848CE" w14:textId="4A381C2E" w:rsidR="00682959" w:rsidRPr="00DE67E4" w:rsidRDefault="00682959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46dBm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DEE29" w14:textId="1D5BBF65" w:rsidR="00682959" w:rsidRDefault="001C3813" w:rsidP="00DD506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1C3813" w:rsidRPr="00DE67E4" w14:paraId="273D5E54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3BF12C8" w14:textId="5D6018D6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Minimum output power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226D" w14:textId="62D602B5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58A09" w14:textId="59DE3C43" w:rsidR="001C3813" w:rsidRDefault="001C3813" w:rsidP="00DD506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-40dBm</w:t>
            </w:r>
          </w:p>
        </w:tc>
      </w:tr>
      <w:tr w:rsidR="00196425" w:rsidRPr="00DE67E4" w14:paraId="7C85D15A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18C22D7" w14:textId="3029B907" w:rsidR="00196425" w:rsidRP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</w:rPr>
              <w:t>An</w:t>
            </w:r>
            <w:r>
              <w:rPr>
                <w:rFonts w:ascii="Arial" w:hAnsi="Arial" w:hint="eastAsia"/>
                <w:b/>
                <w:bCs/>
                <w:sz w:val="18"/>
                <w:lang w:eastAsia="zh-CN"/>
              </w:rPr>
              <w:t>te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nna</w:t>
            </w:r>
            <w:r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pattern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92AF" w14:textId="47E5DE9D" w:rsidR="00196425" w:rsidRPr="00DE67E4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section 2.3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511BA" w14:textId="0F913EFA" w:rsidR="00196425" w:rsidRPr="00DE67E4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Omni-directional</w:t>
            </w:r>
          </w:p>
        </w:tc>
      </w:tr>
      <w:tr w:rsidR="001C3813" w:rsidRPr="00DE67E4" w14:paraId="18D60CB1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C134E7C" w14:textId="67E88533" w:rsidR="001C3813" w:rsidRPr="00DE67E4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Antenna gain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6CF74" w14:textId="36E854C9" w:rsidR="001C3813" w:rsidRPr="00DE67E4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section 2.3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157E7" w14:textId="7FE27727" w:rsidR="001C3813" w:rsidRPr="00DE67E4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0dBi</w:t>
            </w:r>
          </w:p>
        </w:tc>
      </w:tr>
      <w:tr w:rsidR="001C3813" w:rsidRPr="00DE67E4" w14:paraId="3CF10DE1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FBBA572" w14:textId="13168408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Antenna height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C2CE" w14:textId="10A626CC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C421D" w14:textId="3024FABB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1.5m</w:t>
            </w:r>
          </w:p>
        </w:tc>
      </w:tr>
      <w:tr w:rsidR="001C3813" w:rsidRPr="00DE67E4" w14:paraId="42F9B4F1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D22AB8F" w14:textId="207F8DB9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BS 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630B" w14:textId="77777777" w:rsidR="001C3813" w:rsidRDefault="001C3813" w:rsidP="006B05D7">
            <w:pPr>
              <w:rPr>
                <w:rFonts w:ascii="Arial" w:hAnsi="Arial"/>
                <w:sz w:val="1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06B85" w14:textId="77777777" w:rsidR="001C3813" w:rsidRDefault="001C3813" w:rsidP="006B05D7">
            <w:pPr>
              <w:rPr>
                <w:rFonts w:ascii="Arial" w:hAnsi="Arial"/>
                <w:sz w:val="18"/>
              </w:rPr>
            </w:pPr>
          </w:p>
        </w:tc>
      </w:tr>
      <w:tr w:rsidR="001C3813" w:rsidRPr="00DE67E4" w14:paraId="1FB9FFC9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1FEDFED" w14:textId="736A195C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Noise figure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4AB0" w14:textId="6726BA48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AEF44" w14:textId="70F2495D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1C3813" w:rsidRPr="00DE67E4" w14:paraId="34D4BBC4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1AF6BF7" w14:textId="2F8A73FE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ACLR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D8F2B" w14:textId="70AC0572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A0D16" w14:textId="1B24ECEF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1C3813" w:rsidRPr="00DE67E4" w14:paraId="41C3708F" w14:textId="77777777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A13A103" w14:textId="4C5502B4" w:rsidR="001C3813" w:rsidRDefault="001C3813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ACS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4B421" w14:textId="3C03938B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F06C5" w14:textId="7C0C8670" w:rsidR="001C3813" w:rsidRDefault="001C3813" w:rsidP="006B05D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</w:tr>
      <w:tr w:rsidR="00DD506E" w:rsidRPr="00DE67E4" w14:paraId="3F5D0466" w14:textId="77777777" w:rsidTr="00A273AD">
        <w:trPr>
          <w:trHeight w:val="46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7764EEA" w14:textId="77777777" w:rsidR="00DD506E" w:rsidRPr="00DE67E4" w:rsidRDefault="00DD506E" w:rsidP="002C2436">
            <w:pPr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0BE4B57" w14:textId="0B242185" w:rsidR="00DD506E" w:rsidRDefault="00DD506E" w:rsidP="002C2436">
            <w:pPr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D506E">
              <w:rPr>
                <w:rFonts w:ascii="Arial" w:eastAsia="DengXian" w:hAnsi="Arial"/>
                <w:b/>
                <w:bCs/>
                <w:sz w:val="18"/>
              </w:rPr>
              <w:t xml:space="preserve">Parameter for </w:t>
            </w:r>
            <w:r>
              <w:rPr>
                <w:rFonts w:ascii="Arial" w:eastAsia="DengXian" w:hAnsi="Arial"/>
                <w:b/>
                <w:bCs/>
                <w:sz w:val="18"/>
              </w:rPr>
              <w:t>A-IOT</w:t>
            </w:r>
          </w:p>
        </w:tc>
      </w:tr>
      <w:tr w:rsidR="00DD506E" w:rsidRPr="00DE67E4" w14:paraId="73D083D0" w14:textId="2B6D560C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B32A3D9" w14:textId="0343B002" w:rsidR="00DD506E" w:rsidRPr="00DE67E4" w:rsidRDefault="00DD506E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0B77">
              <w:rPr>
                <w:rFonts w:ascii="Arial" w:hAnsi="Arial" w:hint="eastAsia"/>
                <w:b/>
                <w:bCs/>
                <w:sz w:val="18"/>
              </w:rPr>
              <w:t>R2D</w:t>
            </w:r>
            <w:r w:rsidRPr="007F0B77">
              <w:rPr>
                <w:rFonts w:ascii="Arial" w:hAnsi="Arial"/>
                <w:b/>
                <w:bCs/>
                <w:sz w:val="18"/>
              </w:rPr>
              <w:t xml:space="preserve"> </w:t>
            </w:r>
            <w:r w:rsidRPr="007F0B77">
              <w:rPr>
                <w:rFonts w:ascii="Arial" w:hAnsi="Arial" w:hint="eastAsia"/>
                <w:b/>
                <w:bCs/>
                <w:sz w:val="18"/>
              </w:rPr>
              <w:t>B</w:t>
            </w:r>
            <w:r w:rsidRPr="007F0B77">
              <w:rPr>
                <w:rFonts w:ascii="Arial" w:hAnsi="Arial"/>
                <w:b/>
                <w:bCs/>
                <w:sz w:val="18"/>
              </w:rPr>
              <w:t>W</w:t>
            </w:r>
            <w:r>
              <w:rPr>
                <w:rFonts w:ascii="Arial" w:hAnsi="Arial"/>
                <w:b/>
                <w:bCs/>
                <w:sz w:val="18"/>
              </w:rPr>
              <w:t xml:space="preserve"> </w:t>
            </w:r>
            <w:r w:rsidRPr="007F0B77">
              <w:rPr>
                <w:rFonts w:ascii="Arial" w:hAnsi="Arial"/>
                <w:b/>
                <w:bCs/>
                <w:sz w:val="18"/>
              </w:rPr>
              <w:t>and SCS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B4D89" w14:textId="77777777" w:rsidR="00DD506E" w:rsidRPr="00DE67E4" w:rsidRDefault="00DD506E" w:rsidP="006B05D7">
            <w:pPr>
              <w:rPr>
                <w:rFonts w:ascii="Arial" w:eastAsia="DengXian" w:hAnsi="Arial"/>
                <w:sz w:val="18"/>
              </w:rPr>
            </w:pPr>
            <w:r w:rsidRPr="00DE67E4">
              <w:rPr>
                <w:rFonts w:ascii="Arial" w:eastAsia="DengXian" w:hAnsi="Arial"/>
                <w:sz w:val="18"/>
              </w:rPr>
              <w:t>180kHz, for 15kHz SCS</w:t>
            </w:r>
          </w:p>
          <w:p w14:paraId="1C8ADCA2" w14:textId="05B47F77" w:rsidR="00DD506E" w:rsidRPr="00DE67E4" w:rsidRDefault="00DD506E" w:rsidP="00114ACC">
            <w:pPr>
              <w:rPr>
                <w:rFonts w:ascii="Arial" w:eastAsia="DengXian" w:hAnsi="Arial"/>
                <w:sz w:val="18"/>
              </w:rPr>
            </w:pPr>
          </w:p>
        </w:tc>
      </w:tr>
      <w:tr w:rsidR="00DD506E" w:rsidRPr="00DE67E4" w14:paraId="7BBAB6DC" w14:textId="163EF744" w:rsidTr="00A273AD">
        <w:trPr>
          <w:trHeight w:val="300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15DAB51" w14:textId="0FAB115B" w:rsidR="00DD506E" w:rsidRPr="00DE67E4" w:rsidRDefault="00DD506E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0B77">
              <w:rPr>
                <w:rFonts w:ascii="Arial" w:hAnsi="Arial" w:hint="eastAsia"/>
                <w:b/>
                <w:bCs/>
                <w:sz w:val="18"/>
              </w:rPr>
              <w:t>D2R</w:t>
            </w:r>
            <w:r w:rsidRPr="007F0B77">
              <w:rPr>
                <w:rFonts w:ascii="Arial" w:hAnsi="Arial"/>
                <w:b/>
                <w:bCs/>
                <w:sz w:val="18"/>
              </w:rPr>
              <w:t xml:space="preserve"> </w:t>
            </w:r>
            <w:r w:rsidRPr="007F0B77">
              <w:rPr>
                <w:rFonts w:ascii="Arial" w:hAnsi="Arial" w:hint="eastAsia"/>
                <w:b/>
                <w:bCs/>
                <w:sz w:val="18"/>
              </w:rPr>
              <w:t>BW</w:t>
            </w:r>
            <w:r>
              <w:rPr>
                <w:rFonts w:ascii="Arial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BA2A" w14:textId="77777777" w:rsidR="00DD506E" w:rsidRPr="00EA1987" w:rsidRDefault="00DD506E" w:rsidP="006B05D7">
            <w:pPr>
              <w:rPr>
                <w:rFonts w:ascii="Arial" w:hAnsi="Arial"/>
                <w:sz w:val="18"/>
              </w:rPr>
            </w:pPr>
            <w:r w:rsidRPr="00EA1987">
              <w:rPr>
                <w:rFonts w:ascii="Arial" w:hAnsi="Arial"/>
                <w:sz w:val="18"/>
              </w:rPr>
              <w:t>15kHz</w:t>
            </w:r>
          </w:p>
          <w:p w14:paraId="08A098F7" w14:textId="18E5C2B7" w:rsidR="00DD506E" w:rsidRPr="00DE67E4" w:rsidRDefault="00DD506E" w:rsidP="00114ACC">
            <w:pPr>
              <w:rPr>
                <w:lang w:eastAsia="ko-KR"/>
              </w:rPr>
            </w:pPr>
          </w:p>
        </w:tc>
      </w:tr>
      <w:tr w:rsidR="00DD506E" w:rsidRPr="00DE67E4" w14:paraId="33184B63" w14:textId="1418E41F" w:rsidTr="00A273AD">
        <w:trPr>
          <w:trHeight w:val="407"/>
          <w:jc w:val="center"/>
        </w:trPr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0604D1" w14:textId="77777777" w:rsidR="00DD506E" w:rsidRPr="00DE67E4" w:rsidRDefault="00DD506E" w:rsidP="006B05D7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DE67E4">
              <w:rPr>
                <w:rFonts w:ascii="Arial" w:eastAsia="DengXian" w:hAnsi="Arial"/>
                <w:b/>
                <w:bCs/>
                <w:sz w:val="18"/>
              </w:rPr>
              <w:t xml:space="preserve">Waveform </w:t>
            </w:r>
          </w:p>
        </w:tc>
        <w:tc>
          <w:tcPr>
            <w:tcW w:w="9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81F" w14:textId="77777777" w:rsidR="00DD506E" w:rsidRPr="00DE67E4" w:rsidRDefault="00DD506E" w:rsidP="006B05D7">
            <w:pPr>
              <w:rPr>
                <w:rFonts w:ascii="Arial" w:hAnsi="Arial"/>
                <w:sz w:val="18"/>
              </w:rPr>
            </w:pPr>
            <w:r w:rsidRPr="00DE67E4">
              <w:rPr>
                <w:rFonts w:ascii="Arial" w:hAnsi="Arial"/>
                <w:sz w:val="18"/>
              </w:rPr>
              <w:t xml:space="preserve">R2D: </w:t>
            </w:r>
            <w:r w:rsidRPr="00EA1987">
              <w:rPr>
                <w:rFonts w:ascii="Arial" w:hAnsi="Arial"/>
                <w:sz w:val="18"/>
              </w:rPr>
              <w:t>OFDM</w:t>
            </w:r>
            <w:r>
              <w:rPr>
                <w:rFonts w:ascii="Arial" w:hAnsi="Arial"/>
                <w:sz w:val="18"/>
              </w:rPr>
              <w:t>-</w:t>
            </w:r>
            <w:r w:rsidRPr="00EA1987">
              <w:rPr>
                <w:rFonts w:ascii="Arial" w:hAnsi="Arial"/>
                <w:sz w:val="18"/>
              </w:rPr>
              <w:t>based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E67E4">
              <w:rPr>
                <w:rFonts w:ascii="Arial" w:hAnsi="Arial"/>
                <w:sz w:val="18"/>
              </w:rPr>
              <w:t>OOK</w:t>
            </w:r>
          </w:p>
          <w:p w14:paraId="19F42912" w14:textId="57371E7A" w:rsidR="00DD506E" w:rsidRPr="00DE67E4" w:rsidRDefault="00DD506E" w:rsidP="006B05D7">
            <w:pPr>
              <w:rPr>
                <w:rFonts w:ascii="Arial" w:hAnsi="Arial"/>
                <w:sz w:val="18"/>
              </w:rPr>
            </w:pPr>
            <w:r w:rsidRPr="00DE67E4">
              <w:rPr>
                <w:rFonts w:ascii="Arial" w:hAnsi="Arial"/>
                <w:sz w:val="18"/>
              </w:rPr>
              <w:t>D2R: BPSK</w:t>
            </w:r>
          </w:p>
        </w:tc>
      </w:tr>
      <w:tr w:rsidR="00DD506E" w:rsidRPr="00DE67E4" w14:paraId="59AE42C2" w14:textId="46D846AB" w:rsidTr="00A273AD">
        <w:trPr>
          <w:trHeight w:val="35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610E896" w14:textId="3979AE82" w:rsidR="00DD506E" w:rsidRPr="00DE67E4" w:rsidRDefault="00DD506E" w:rsidP="006B05D7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DE67E4">
              <w:rPr>
                <w:rFonts w:ascii="Arial" w:hAnsi="Arial"/>
                <w:b/>
                <w:bCs/>
                <w:sz w:val="18"/>
              </w:rPr>
              <w:t>power control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BF1A0" w14:textId="5923C3FB" w:rsidR="00DD506E" w:rsidRPr="00DE67E4" w:rsidRDefault="00DD506E" w:rsidP="00114AC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PC in DL. </w:t>
            </w:r>
            <w:r w:rsidRPr="00DE67E4">
              <w:rPr>
                <w:rFonts w:ascii="Arial" w:hAnsi="Arial" w:hint="eastAsia"/>
                <w:sz w:val="18"/>
              </w:rPr>
              <w:t>Open</w:t>
            </w:r>
            <w:r w:rsidRPr="00DE67E4">
              <w:rPr>
                <w:rFonts w:ascii="Arial" w:hAnsi="Arial"/>
                <w:sz w:val="18"/>
              </w:rPr>
              <w:t xml:space="preserve"> </w:t>
            </w:r>
            <w:r w:rsidRPr="00DE67E4">
              <w:rPr>
                <w:rFonts w:ascii="Arial" w:hAnsi="Arial" w:hint="eastAsia"/>
                <w:sz w:val="18"/>
              </w:rPr>
              <w:t>loop</w:t>
            </w:r>
            <w:r w:rsidRPr="00DE67E4">
              <w:rPr>
                <w:rFonts w:ascii="Arial" w:hAnsi="Arial"/>
                <w:sz w:val="18"/>
              </w:rPr>
              <w:t xml:space="preserve"> power control</w:t>
            </w:r>
            <w:r>
              <w:rPr>
                <w:rFonts w:ascii="Arial" w:hAnsi="Arial"/>
                <w:sz w:val="18"/>
              </w:rPr>
              <w:t xml:space="preserve"> in U</w:t>
            </w:r>
            <w:r w:rsidR="00A26DD9">
              <w:rPr>
                <w:rFonts w:ascii="Arial" w:hAnsi="Arial"/>
                <w:sz w:val="18"/>
              </w:rPr>
              <w:t xml:space="preserve">L </w:t>
            </w:r>
            <w:r>
              <w:rPr>
                <w:rFonts w:ascii="Arial" w:hAnsi="Arial"/>
                <w:sz w:val="18"/>
              </w:rPr>
              <w:t>(pending RAN1 further agreement)</w:t>
            </w:r>
          </w:p>
        </w:tc>
      </w:tr>
      <w:tr w:rsidR="00454371" w:rsidRPr="00DE67E4" w14:paraId="604448ED" w14:textId="1D9822A0" w:rsidTr="00A273AD">
        <w:trPr>
          <w:trHeight w:val="399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8529F35" w14:textId="52E4960C" w:rsidR="00454371" w:rsidRPr="00DE67E4" w:rsidRDefault="00454371" w:rsidP="006B05D7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 w:rsidRPr="00415654">
              <w:rPr>
                <w:rFonts w:ascii="Arial" w:hAnsi="Arial"/>
                <w:b/>
                <w:bCs/>
                <w:sz w:val="18"/>
                <w:lang w:bidi="ar"/>
              </w:rPr>
              <w:t>F</w:t>
            </w:r>
            <w:r w:rsidRPr="00415654">
              <w:rPr>
                <w:rFonts w:ascii="Arial" w:hAnsi="Arial" w:hint="eastAsia"/>
                <w:b/>
                <w:bCs/>
                <w:sz w:val="18"/>
                <w:lang w:bidi="ar"/>
              </w:rPr>
              <w:t>requency</w:t>
            </w:r>
            <w:r w:rsidRPr="00415654">
              <w:rPr>
                <w:rFonts w:ascii="Arial" w:hAnsi="Arial"/>
                <w:b/>
                <w:bCs/>
                <w:sz w:val="18"/>
                <w:lang w:bidi="ar"/>
              </w:rPr>
              <w:t xml:space="preserve"> </w:t>
            </w:r>
            <w:r w:rsidRPr="00415654">
              <w:rPr>
                <w:rFonts w:ascii="Arial" w:hAnsi="Arial" w:hint="eastAsia"/>
                <w:b/>
                <w:bCs/>
                <w:sz w:val="18"/>
                <w:lang w:bidi="ar"/>
              </w:rPr>
              <w:t>reuse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0E57" w14:textId="3FDB1989" w:rsidR="00454371" w:rsidRPr="004C593A" w:rsidRDefault="00454371" w:rsidP="006B05D7">
            <w:pPr>
              <w:rPr>
                <w:rFonts w:eastAsiaTheme="minorEastAsia"/>
                <w:bCs/>
                <w:iCs/>
              </w:rPr>
            </w:pPr>
            <w:r w:rsidRPr="004C593A">
              <w:rPr>
                <w:rFonts w:eastAsiaTheme="minorEastAsia"/>
                <w:bCs/>
                <w:iCs/>
              </w:rPr>
              <w:t>1</w:t>
            </w:r>
            <w:r w:rsidRPr="004C593A">
              <w:rPr>
                <w:rFonts w:eastAsiaTheme="minorEastAsia" w:hint="eastAsia"/>
                <w:bCs/>
                <w:iCs/>
              </w:rPr>
              <w:t>:</w:t>
            </w:r>
            <w:r w:rsidR="00DD506E">
              <w:rPr>
                <w:rFonts w:eastAsiaTheme="minorEastAsia"/>
                <w:bCs/>
                <w:iCs/>
              </w:rPr>
              <w:t>3</w:t>
            </w:r>
          </w:p>
        </w:tc>
      </w:tr>
      <w:tr w:rsidR="00114ACC" w:rsidRPr="00DE67E4" w14:paraId="609F22DC" w14:textId="55B424FA" w:rsidTr="00A273AD">
        <w:trPr>
          <w:trHeight w:val="81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6AE88EF" w14:textId="77777777" w:rsidR="00114ACC" w:rsidRPr="00DE67E4" w:rsidRDefault="00114ACC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67E4">
              <w:rPr>
                <w:rFonts w:ascii="Arial" w:hAnsi="Arial"/>
                <w:b/>
                <w:bCs/>
                <w:sz w:val="18"/>
              </w:rPr>
              <w:t>Device distribution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4A872" w14:textId="2BD6B122" w:rsidR="00114ACC" w:rsidRPr="00DE67E4" w:rsidRDefault="00114ACC" w:rsidP="00DD506E">
            <w:pPr>
              <w:rPr>
                <w:rFonts w:ascii="Arial" w:hAnsi="Arial"/>
                <w:sz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645B1" w14:textId="77777777" w:rsidR="00DD506E" w:rsidRPr="00DE67E4" w:rsidRDefault="00DD506E" w:rsidP="00DD506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Uniformly</w:t>
            </w:r>
            <w:r w:rsidRPr="00DE67E4">
              <w:rPr>
                <w:rFonts w:ascii="Arial" w:hAnsi="Arial"/>
                <w:sz w:val="18"/>
              </w:rPr>
              <w:t xml:space="preserve"> distributed </w:t>
            </w:r>
            <w:r>
              <w:rPr>
                <w:rFonts w:ascii="Arial" w:hAnsi="Arial"/>
                <w:sz w:val="18"/>
              </w:rPr>
              <w:t>in</w:t>
            </w:r>
            <w:r w:rsidRPr="00DE67E4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>cell.</w:t>
            </w:r>
            <w:r w:rsidRPr="00DE67E4">
              <w:rPr>
                <w:rFonts w:ascii="Arial" w:hAnsi="Arial"/>
                <w:sz w:val="18"/>
              </w:rPr>
              <w:t xml:space="preserve"> </w:t>
            </w:r>
          </w:p>
          <w:p w14:paraId="7AFB70F2" w14:textId="517D5989" w:rsidR="00114ACC" w:rsidRPr="00DE67E4" w:rsidRDefault="00DD506E" w:rsidP="006B05D7">
            <w:pPr>
              <w:rPr>
                <w:rFonts w:ascii="Arial" w:hAnsi="Arial"/>
                <w:sz w:val="18"/>
              </w:rPr>
            </w:pPr>
            <w:r w:rsidRPr="00DE67E4">
              <w:rPr>
                <w:rFonts w:ascii="Arial" w:hAnsi="Arial"/>
                <w:sz w:val="18"/>
              </w:rPr>
              <w:t>Number of A-IoTs = Total area × activated density (1.5 A-IOT devices/m²)</w:t>
            </w:r>
          </w:p>
        </w:tc>
      </w:tr>
      <w:tr w:rsidR="00682959" w:rsidRPr="00DE67E4" w14:paraId="33062A91" w14:textId="77777777" w:rsidTr="00A273AD">
        <w:trPr>
          <w:trHeight w:val="81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B0187A6" w14:textId="56C95434" w:rsidR="00682959" w:rsidRPr="00DE67E4" w:rsidRDefault="00682959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Tx power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8B17D" w14:textId="242BCD39" w:rsidR="00682959" w:rsidRPr="00DE67E4" w:rsidRDefault="00682959" w:rsidP="00682959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>s</w:t>
            </w:r>
            <w:r w:rsidRPr="00DE67E4">
              <w:rPr>
                <w:rFonts w:eastAsiaTheme="minorEastAsia"/>
                <w:bCs/>
                <w:iCs/>
              </w:rPr>
              <w:t>tandalone: 43 dBm</w:t>
            </w:r>
          </w:p>
          <w:p w14:paraId="04BDEF1C" w14:textId="15808D04" w:rsidR="00682959" w:rsidRPr="00682959" w:rsidRDefault="00682959" w:rsidP="00DD506E">
            <w:pPr>
              <w:rPr>
                <w:rFonts w:eastAsia="Malgun Gothic"/>
                <w:b/>
                <w:lang w:eastAsia="ko-KR"/>
              </w:rPr>
            </w:pPr>
            <w:r w:rsidRPr="00DE67E4">
              <w:rPr>
                <w:rFonts w:eastAsiaTheme="minorEastAsia"/>
                <w:bCs/>
                <w:iCs/>
              </w:rPr>
              <w:t>in-band</w:t>
            </w:r>
            <w:r w:rsidRPr="00DE67E4">
              <w:rPr>
                <w:rFonts w:eastAsiaTheme="minorEastAsia" w:hint="eastAsia"/>
                <w:bCs/>
                <w:iCs/>
              </w:rPr>
              <w:t>：</w:t>
            </w:r>
            <w:r w:rsidRPr="00DE67E4">
              <w:rPr>
                <w:rFonts w:eastAsiaTheme="minorEastAsia" w:hint="eastAsia"/>
                <w:bCs/>
                <w:iCs/>
              </w:rPr>
              <w:t>3</w:t>
            </w:r>
            <w:r w:rsidRPr="00DE67E4">
              <w:rPr>
                <w:rFonts w:eastAsiaTheme="minorEastAsia"/>
                <w:bCs/>
                <w:iCs/>
              </w:rPr>
              <w:t>8</w:t>
            </w:r>
            <w:r w:rsidRPr="00DE67E4">
              <w:rPr>
                <w:rFonts w:eastAsiaTheme="minorEastAsia" w:hint="eastAsia"/>
                <w:bCs/>
                <w:iCs/>
              </w:rPr>
              <w:t>dBm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0CF2" w14:textId="412144F8" w:rsidR="00682959" w:rsidRDefault="00682959" w:rsidP="00682959">
            <w:pPr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-10dBm for device 2b</w:t>
            </w:r>
          </w:p>
          <w:p w14:paraId="058AA5C5" w14:textId="20A96BEE" w:rsidR="00682959" w:rsidRPr="00682959" w:rsidRDefault="00682959" w:rsidP="00682959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>5dBm for device C</w:t>
            </w:r>
          </w:p>
        </w:tc>
      </w:tr>
      <w:tr w:rsidR="00682959" w:rsidRPr="00DE67E4" w14:paraId="0DA9F439" w14:textId="77777777" w:rsidTr="00A273AD">
        <w:trPr>
          <w:trHeight w:val="81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3AEBC30" w14:textId="57DA182B" w:rsidR="00682959" w:rsidRDefault="00682959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41A0" w14:textId="191E7F1C" w:rsidR="00682959" w:rsidRDefault="00682959" w:rsidP="00682959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>Same as legacy NR BS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055D8" w14:textId="3DA13C11" w:rsidR="00682959" w:rsidRDefault="00682959" w:rsidP="00682959">
            <w:pPr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Omni-directional</w:t>
            </w:r>
          </w:p>
        </w:tc>
      </w:tr>
      <w:tr w:rsidR="00682959" w:rsidRPr="00DE67E4" w14:paraId="097242AC" w14:textId="77777777" w:rsidTr="00A273AD">
        <w:trPr>
          <w:trHeight w:val="81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0AE2615" w14:textId="43B044D6" w:rsidR="00682959" w:rsidRDefault="00682959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 xml:space="preserve">Antenna gain 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7AD8D" w14:textId="1FDC52E8" w:rsidR="00682959" w:rsidRDefault="00682959" w:rsidP="00682959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>17dBi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9BD5C" w14:textId="469B63F4" w:rsidR="00682959" w:rsidRDefault="00682959" w:rsidP="00682959">
            <w:pPr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0dBi per branch for both device 2b and device C</w:t>
            </w:r>
          </w:p>
        </w:tc>
      </w:tr>
      <w:tr w:rsidR="00682959" w:rsidRPr="00DE67E4" w14:paraId="1B3F2EC9" w14:textId="77777777" w:rsidTr="00A273AD">
        <w:trPr>
          <w:trHeight w:val="81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7DA7612" w14:textId="02CEC353" w:rsidR="00682959" w:rsidRDefault="00682959" w:rsidP="006B05D7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Noise figure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8548" w14:textId="6AD517E2" w:rsidR="00682959" w:rsidRDefault="00682959" w:rsidP="00682959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28E5D" w14:textId="77777777" w:rsidR="00682959" w:rsidRDefault="00682959" w:rsidP="00682959">
            <w:pPr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15dB for device 2b</w:t>
            </w:r>
          </w:p>
          <w:p w14:paraId="3035CE7C" w14:textId="1DC6C6B7" w:rsidR="00682959" w:rsidRDefault="00682959" w:rsidP="00682959">
            <w:pPr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13dB for device C</w:t>
            </w:r>
          </w:p>
        </w:tc>
      </w:tr>
    </w:tbl>
    <w:p w14:paraId="67F818A2" w14:textId="55D6C44F" w:rsidR="005D1DE3" w:rsidRPr="00A273AD" w:rsidRDefault="005D1DE3" w:rsidP="005D1DE3">
      <w:pPr>
        <w:rPr>
          <w:rFonts w:eastAsia="SimSun"/>
          <w:b/>
          <w:i/>
          <w:iCs/>
        </w:rPr>
      </w:pPr>
    </w:p>
    <w:p w14:paraId="056E1F5D" w14:textId="6462220B" w:rsidR="00A273AD" w:rsidRPr="00A273AD" w:rsidRDefault="00A273AD" w:rsidP="005D1DE3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3: it is proposed to adopt the simulation parameters captured in Table 2.2-1.</w:t>
      </w:r>
    </w:p>
    <w:p w14:paraId="17280373" w14:textId="14A2922B" w:rsidR="001C3813" w:rsidRPr="001C3813" w:rsidRDefault="001C3813" w:rsidP="001C3813">
      <w:pPr>
        <w:pStyle w:val="Heading2"/>
        <w:spacing w:after="240"/>
        <w:rPr>
          <w:rStyle w:val="Strong"/>
          <w:sz w:val="24"/>
          <w:szCs w:val="24"/>
        </w:rPr>
      </w:pPr>
      <w:r w:rsidRPr="001C3813">
        <w:rPr>
          <w:rStyle w:val="Strong"/>
          <w:sz w:val="24"/>
          <w:szCs w:val="24"/>
        </w:rPr>
        <w:t>BS antenna pattern</w:t>
      </w:r>
    </w:p>
    <w:p w14:paraId="1F87F758" w14:textId="19499FC4" w:rsidR="001C3813" w:rsidRPr="00A273AD" w:rsidRDefault="001C3813" w:rsidP="001C3813">
      <w:pPr>
        <w:snapToGrid w:val="0"/>
        <w:spacing w:after="60"/>
        <w:rPr>
          <w:rFonts w:eastAsia="DengXian"/>
        </w:rPr>
      </w:pPr>
      <w:r w:rsidRPr="00A273AD">
        <w:rPr>
          <w:rFonts w:eastAsia="DengXian"/>
        </w:rPr>
        <w:t>It is assumed that the NR BS point at fixed vertical direction: θtilt + 90°</w:t>
      </w:r>
    </w:p>
    <w:p w14:paraId="3E28AF87" w14:textId="26BCA4FC" w:rsidR="001C3813" w:rsidRPr="00A273AD" w:rsidRDefault="001C3813" w:rsidP="001C3813">
      <w:pPr>
        <w:snapToGrid w:val="0"/>
        <w:spacing w:after="60"/>
        <w:rPr>
          <w:rFonts w:eastAsia="DengXian"/>
        </w:rPr>
      </w:pPr>
      <w:r w:rsidRPr="00A273AD">
        <w:rPr>
          <w:rFonts w:eastAsia="DengXian"/>
        </w:rPr>
        <w:t>Antenna pattern (horizontal)</w:t>
      </w:r>
      <w:r w:rsidRPr="00A273AD">
        <w:t xml:space="preserve"> </w:t>
      </w:r>
      <w:r w:rsidRPr="00A273AD">
        <w:rPr>
          <w:rFonts w:eastAsia="DengXian"/>
        </w:rPr>
        <w:t>(For 3-sector cell sites s):</w:t>
      </w:r>
    </w:p>
    <w:p w14:paraId="39E2AF9A" w14:textId="77777777" w:rsidR="001C3813" w:rsidRPr="00A273AD" w:rsidRDefault="00000000" w:rsidP="001C3813">
      <w:pPr>
        <w:snapToGrid w:val="0"/>
        <w:spacing w:after="60"/>
        <w:rPr>
          <w:rFonts w:eastAsia="DengXian"/>
        </w:rPr>
      </w:pP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A</m:t>
            </m:r>
          </m:e>
          <m:sub>
            <m:r>
              <w:rPr>
                <w:rFonts w:ascii="Cambria Math" w:eastAsia="DengXian" w:hAnsi="Cambria Math"/>
              </w:rPr>
              <m:t>H</m:t>
            </m:r>
          </m:sub>
        </m:sSub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ϕ</m:t>
            </m:r>
          </m:e>
        </m:d>
        <m:r>
          <w:rPr>
            <w:rFonts w:ascii="Cambria Math" w:eastAsia="DengXian" w:hAnsi="Cambria Math"/>
          </w:rPr>
          <m:t>=-</m:t>
        </m:r>
        <m:func>
          <m:funcPr>
            <m:ctrlPr>
              <w:rPr>
                <w:rFonts w:ascii="Cambria Math" w:eastAsia="DengXian" w:hAnsi="Cambria Math"/>
                <w:i/>
              </w:rPr>
            </m:ctrlPr>
          </m:funcPr>
          <m:fName>
            <m:r>
              <w:rPr>
                <w:rFonts w:ascii="Cambria Math" w:eastAsia="DengXian" w:hAnsi="Cambria Math"/>
              </w:rPr>
              <m:t>min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="DengXian" w:hAnsi="Cambria Math"/>
                    <w:i/>
                  </w:rPr>
                </m:ctrlPr>
              </m:dPr>
              <m:e>
                <m:r>
                  <w:rPr>
                    <w:rFonts w:ascii="Cambria Math" w:eastAsia="DengXian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</w:rPr>
                              <m:t>ϕ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3dB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DengXi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DengXian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DengXian" w:hAnsi="Cambria Math"/>
                      </w:rPr>
                      <m:t>m</m:t>
                    </m:r>
                  </m:sub>
                </m:sSub>
              </m:e>
            </m:d>
          </m:e>
        </m:func>
      </m:oMath>
      <w:r w:rsidR="001C3813" w:rsidRPr="00A273AD">
        <w:t xml:space="preserve">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φ</m:t>
            </m:r>
          </m:e>
          <m:sub>
            <m:r>
              <w:rPr>
                <w:rFonts w:ascii="Cambria Math" w:eastAsia="DengXian" w:hAnsi="Cambria Math"/>
              </w:rPr>
              <m:t>3dB</m:t>
            </m:r>
          </m:sub>
        </m:sSub>
      </m:oMath>
      <w:r w:rsidR="001C3813" w:rsidRPr="00A273AD">
        <w:rPr>
          <w:rFonts w:eastAsia="DengXian"/>
        </w:rPr>
        <w:t xml:space="preserve"> = 65 degrees, </w:t>
      </w:r>
      <w:r w:rsidR="001C3813" w:rsidRPr="00A273AD">
        <w:rPr>
          <w:rFonts w:eastAsia="DengXian"/>
          <w:i/>
          <w:iCs/>
        </w:rPr>
        <w:t>A</w:t>
      </w:r>
      <w:r w:rsidR="001C3813" w:rsidRPr="00A273AD">
        <w:rPr>
          <w:rFonts w:eastAsia="DengXian"/>
          <w:i/>
          <w:iCs/>
          <w:vertAlign w:val="subscript"/>
        </w:rPr>
        <w:t>m</w:t>
      </w:r>
      <w:r w:rsidR="001C3813" w:rsidRPr="00A273AD">
        <w:rPr>
          <w:rFonts w:eastAsia="DengXian"/>
        </w:rPr>
        <w:t xml:space="preserve"> = 25 dB</w:t>
      </w:r>
    </w:p>
    <w:p w14:paraId="48776D74" w14:textId="77777777" w:rsidR="001C3813" w:rsidRPr="00A273AD" w:rsidRDefault="001C3813" w:rsidP="001C3813">
      <w:pPr>
        <w:snapToGrid w:val="0"/>
        <w:spacing w:after="60"/>
        <w:rPr>
          <w:rFonts w:eastAsia="DengXian"/>
        </w:rPr>
      </w:pPr>
      <w:r w:rsidRPr="00A273AD">
        <w:rPr>
          <w:rFonts w:eastAsia="DengXian"/>
        </w:rPr>
        <w:t>Antenna pattern (vertical)</w:t>
      </w:r>
      <w:r w:rsidRPr="00A273AD">
        <w:t xml:space="preserve"> </w:t>
      </w:r>
      <w:r w:rsidRPr="00A273AD">
        <w:rPr>
          <w:rFonts w:eastAsia="DengXian"/>
        </w:rPr>
        <w:t>(For 3-sector cell sites with fixed antenna patterns):</w:t>
      </w:r>
    </w:p>
    <w:p w14:paraId="28AED20F" w14:textId="77777777" w:rsidR="001C3813" w:rsidRPr="00A273AD" w:rsidRDefault="00000000" w:rsidP="001C3813">
      <w:pPr>
        <w:snapToGrid w:val="0"/>
        <w:spacing w:after="60"/>
        <w:rPr>
          <w:rFonts w:eastAsia="DengXian"/>
        </w:rPr>
      </w:pP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A</m:t>
            </m:r>
          </m:e>
          <m:sub>
            <m:r>
              <w:rPr>
                <w:rFonts w:ascii="Cambria Math" w:eastAsia="DengXian" w:hAnsi="Cambria Math"/>
              </w:rPr>
              <m:t>V</m:t>
            </m:r>
          </m:sub>
        </m:sSub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θ</m:t>
            </m:r>
          </m:e>
        </m:d>
        <m:r>
          <w:rPr>
            <w:rFonts w:ascii="Cambria Math" w:eastAsia="DengXian" w:hAnsi="Cambria Math"/>
          </w:rPr>
          <m:t>=-</m:t>
        </m:r>
        <m:func>
          <m:funcPr>
            <m:ctrlPr>
              <w:rPr>
                <w:rFonts w:ascii="Cambria Math" w:eastAsia="DengXian" w:hAnsi="Cambria Math"/>
                <w:i/>
              </w:rPr>
            </m:ctrlPr>
          </m:funcPr>
          <m:fName>
            <m:r>
              <w:rPr>
                <w:rFonts w:ascii="Cambria Math" w:eastAsia="DengXian" w:hAnsi="Cambria Math"/>
              </w:rPr>
              <m:t>min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="DengXian" w:hAnsi="Cambria Math"/>
                    <w:i/>
                  </w:rPr>
                </m:ctrlPr>
              </m:dPr>
              <m:e>
                <m:r>
                  <w:rPr>
                    <w:rFonts w:ascii="Cambria Math" w:eastAsia="DengXian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</w:rPr>
                              <m:t>θ-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90°-θ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etilt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3dB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DengXi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DengXian" w:hAnsi="Cambria Math"/>
                  </w:rPr>
                  <m:t>,SL</m:t>
                </m:r>
                <m:sSub>
                  <m:sSub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DengXian" w:hAnsi="Cambria Math"/>
                      </w:rPr>
                      <m:t>v</m:t>
                    </m:r>
                  </m:sub>
                </m:sSub>
              </m:e>
            </m:d>
          </m:e>
        </m:func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θ</m:t>
            </m:r>
          </m:e>
          <m:sub>
            <m:r>
              <w:rPr>
                <w:rFonts w:ascii="Cambria Math" w:eastAsia="DengXian" w:hAnsi="Cambria Math"/>
              </w:rPr>
              <m:t>3dB</m:t>
            </m:r>
          </m:sub>
        </m:sSub>
      </m:oMath>
      <w:r w:rsidR="001C3813" w:rsidRPr="00A273AD">
        <w:rPr>
          <w:rFonts w:eastAsia="DengXian"/>
        </w:rPr>
        <w:t xml:space="preserve"> = 10 degrees, </w:t>
      </w:r>
      <w:r w:rsidR="001C3813" w:rsidRPr="00A273AD">
        <w:rPr>
          <w:rFonts w:eastAsia="DengXian"/>
          <w:i/>
          <w:iCs/>
        </w:rPr>
        <w:t>SLA</w:t>
      </w:r>
      <w:r w:rsidR="001C3813" w:rsidRPr="00A273AD">
        <w:rPr>
          <w:rFonts w:eastAsia="DengXian"/>
          <w:i/>
          <w:iCs/>
          <w:vertAlign w:val="subscript"/>
        </w:rPr>
        <w:t>v</w:t>
      </w:r>
      <w:r w:rsidR="001C3813" w:rsidRPr="00A273AD">
        <w:rPr>
          <w:rFonts w:eastAsia="DengXian"/>
        </w:rPr>
        <w:t xml:space="preserve"> = 25 dB,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θ</m:t>
            </m:r>
          </m:e>
          <m:sub>
            <m:r>
              <w:rPr>
                <w:rFonts w:ascii="Cambria Math" w:eastAsia="DengXian" w:hAnsi="Cambria Math"/>
              </w:rPr>
              <m:t>etilt</m:t>
            </m:r>
          </m:sub>
        </m:sSub>
      </m:oMath>
      <w:r w:rsidR="001C3813" w:rsidRPr="00A273AD">
        <w:rPr>
          <w:rFonts w:eastAsia="DengXian"/>
        </w:rPr>
        <w:t>= 9 degrees</w:t>
      </w:r>
    </w:p>
    <w:p w14:paraId="79D66977" w14:textId="6A3897F0" w:rsidR="001C3813" w:rsidRDefault="00A273AD" w:rsidP="005D1DE3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4: it is proposed to adopt the BS antenna pattern in this se</w:t>
      </w:r>
      <w:r w:rsidR="00A26DD9">
        <w:rPr>
          <w:rFonts w:eastAsia="SimSun"/>
          <w:b/>
          <w:i/>
          <w:iCs/>
        </w:rPr>
        <w:t>c</w:t>
      </w:r>
      <w:r w:rsidRPr="00A273AD">
        <w:rPr>
          <w:rFonts w:eastAsia="SimSun"/>
          <w:b/>
          <w:i/>
          <w:iCs/>
        </w:rPr>
        <w:t>tion (2.3).</w:t>
      </w:r>
    </w:p>
    <w:p w14:paraId="20781746" w14:textId="77777777" w:rsidR="00E24882" w:rsidRPr="00A273AD" w:rsidRDefault="00E24882" w:rsidP="005D1DE3">
      <w:pPr>
        <w:rPr>
          <w:rFonts w:eastAsia="SimSun"/>
          <w:b/>
          <w:i/>
          <w:iCs/>
        </w:rPr>
      </w:pPr>
    </w:p>
    <w:p w14:paraId="4C124213" w14:textId="7341A77F" w:rsidR="00575E3D" w:rsidRPr="00A273AD" w:rsidRDefault="00AC7532" w:rsidP="00575E3D">
      <w:pPr>
        <w:pStyle w:val="Heading2"/>
        <w:spacing w:after="240"/>
        <w:rPr>
          <w:rStyle w:val="Strong"/>
          <w:sz w:val="24"/>
          <w:szCs w:val="24"/>
        </w:rPr>
      </w:pPr>
      <w:r w:rsidRPr="00A273AD">
        <w:rPr>
          <w:rStyle w:val="Strong"/>
          <w:rFonts w:hint="eastAsia"/>
          <w:sz w:val="24"/>
          <w:szCs w:val="24"/>
        </w:rPr>
        <w:t>Evaluation</w:t>
      </w:r>
      <w:r w:rsidRPr="00A273AD">
        <w:rPr>
          <w:rStyle w:val="Strong"/>
          <w:sz w:val="24"/>
          <w:szCs w:val="24"/>
        </w:rPr>
        <w:t xml:space="preserve"> </w:t>
      </w:r>
      <w:r w:rsidRPr="00A273AD">
        <w:rPr>
          <w:rStyle w:val="Strong"/>
          <w:rFonts w:hint="eastAsia"/>
          <w:sz w:val="24"/>
          <w:szCs w:val="24"/>
        </w:rPr>
        <w:t>methodology</w:t>
      </w:r>
      <w:r w:rsidRPr="00A273AD">
        <w:rPr>
          <w:rStyle w:val="Strong"/>
          <w:sz w:val="24"/>
          <w:szCs w:val="24"/>
        </w:rPr>
        <w:t xml:space="preserve"> </w:t>
      </w:r>
      <w:r w:rsidRPr="00A273AD">
        <w:rPr>
          <w:rStyle w:val="Strong"/>
          <w:rFonts w:hint="eastAsia"/>
          <w:sz w:val="24"/>
          <w:szCs w:val="24"/>
        </w:rPr>
        <w:t>and</w:t>
      </w:r>
      <w:r w:rsidRPr="00A273AD">
        <w:rPr>
          <w:rStyle w:val="Strong"/>
          <w:sz w:val="24"/>
          <w:szCs w:val="24"/>
        </w:rPr>
        <w:t xml:space="preserve"> </w:t>
      </w:r>
      <w:r w:rsidRPr="00A273AD">
        <w:rPr>
          <w:rStyle w:val="Strong"/>
          <w:rFonts w:hint="eastAsia"/>
          <w:sz w:val="24"/>
          <w:szCs w:val="24"/>
        </w:rPr>
        <w:t>performance</w:t>
      </w:r>
      <w:r w:rsidRPr="00A273AD">
        <w:rPr>
          <w:rStyle w:val="Strong"/>
          <w:sz w:val="24"/>
          <w:szCs w:val="24"/>
        </w:rPr>
        <w:t xml:space="preserve"> </w:t>
      </w:r>
      <w:r w:rsidRPr="00A273AD">
        <w:rPr>
          <w:rStyle w:val="Strong"/>
          <w:rFonts w:hint="eastAsia"/>
          <w:sz w:val="24"/>
          <w:szCs w:val="24"/>
        </w:rPr>
        <w:t>m</w:t>
      </w:r>
      <w:r w:rsidR="00575E3D" w:rsidRPr="00A273AD">
        <w:rPr>
          <w:rStyle w:val="Strong"/>
          <w:sz w:val="24"/>
          <w:szCs w:val="24"/>
        </w:rPr>
        <w:t>etric</w:t>
      </w:r>
    </w:p>
    <w:p w14:paraId="6CCD8E2B" w14:textId="2938C1DF" w:rsidR="00AC7532" w:rsidRPr="00AC7532" w:rsidRDefault="00A273AD" w:rsidP="00AC7532">
      <w:pPr>
        <w:rPr>
          <w:rFonts w:eastAsia="DengXian"/>
          <w:bCs/>
        </w:rPr>
      </w:pPr>
      <w:r>
        <w:rPr>
          <w:rFonts w:eastAsia="DengXian"/>
          <w:bCs/>
        </w:rPr>
        <w:t>Evaluation methodology will reuse those from TR38.769</w:t>
      </w:r>
      <w:r w:rsidR="00A26DD9">
        <w:rPr>
          <w:rFonts w:eastAsia="DengXian"/>
          <w:bCs/>
        </w:rPr>
        <w:t xml:space="preserve"> [2]</w:t>
      </w:r>
      <w:r>
        <w:rPr>
          <w:rFonts w:eastAsia="DengXian"/>
          <w:bCs/>
        </w:rPr>
        <w:t>.</w:t>
      </w:r>
    </w:p>
    <w:p w14:paraId="39D0C810" w14:textId="77777777" w:rsidR="00A273AD" w:rsidRPr="00A273AD" w:rsidRDefault="00755BE8" w:rsidP="00755BE8">
      <w:pPr>
        <w:rPr>
          <w:lang w:eastAsia="zh-CN"/>
        </w:rPr>
      </w:pPr>
      <w:r w:rsidRPr="00A273AD">
        <w:t xml:space="preserve">On performance metric, </w:t>
      </w:r>
    </w:p>
    <w:p w14:paraId="0BB5F38E" w14:textId="438CCC66" w:rsidR="00755BE8" w:rsidRPr="00A273AD" w:rsidRDefault="00A273AD" w:rsidP="00A273AD">
      <w:pPr>
        <w:pStyle w:val="ListParagraph"/>
        <w:numPr>
          <w:ilvl w:val="0"/>
          <w:numId w:val="5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273AD">
        <w:rPr>
          <w:rFonts w:ascii="Times New Roman" w:hAnsi="Times New Roman" w:cs="Times New Roman"/>
          <w:sz w:val="20"/>
          <w:szCs w:val="20"/>
        </w:rPr>
        <w:t>The performance metric for NR system impacted by ambient IOT is</w:t>
      </w:r>
      <w:r w:rsidR="00755BE8" w:rsidRPr="00A273AD">
        <w:rPr>
          <w:rFonts w:ascii="Times New Roman" w:hAnsi="Times New Roman" w:cs="Times New Roman"/>
          <w:sz w:val="20"/>
          <w:szCs w:val="20"/>
        </w:rPr>
        <w:t xml:space="preserve"> 5% throughput loss </w:t>
      </w:r>
      <w:r w:rsidRPr="00A273AD">
        <w:rPr>
          <w:rFonts w:ascii="Times New Roman" w:hAnsi="Times New Roman" w:cs="Times New Roman"/>
          <w:sz w:val="20"/>
          <w:szCs w:val="20"/>
        </w:rPr>
        <w:t xml:space="preserve">for both average and at cell edge </w:t>
      </w:r>
      <w:r w:rsidR="00755BE8" w:rsidRPr="00A273AD">
        <w:rPr>
          <w:rFonts w:ascii="Times New Roman" w:hAnsi="Times New Roman" w:cs="Times New Roman"/>
          <w:sz w:val="20"/>
          <w:szCs w:val="20"/>
        </w:rPr>
        <w:t>as performance metric as legacy.</w:t>
      </w:r>
      <w:r w:rsidRPr="00A273A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7DF6464" w14:textId="61C57958" w:rsidR="00A273AD" w:rsidRDefault="00A273AD" w:rsidP="00A273AD">
      <w:pPr>
        <w:pStyle w:val="ListParagraph"/>
        <w:numPr>
          <w:ilvl w:val="0"/>
          <w:numId w:val="51"/>
        </w:numPr>
        <w:snapToGrid w:val="0"/>
        <w:spacing w:line="288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A273AD">
        <w:rPr>
          <w:rFonts w:ascii="Times New Roman" w:hAnsi="Times New Roman" w:cs="Times New Roman"/>
          <w:sz w:val="20"/>
          <w:szCs w:val="20"/>
        </w:rPr>
        <w:t>The performance metric for ambient IOT impacted by NR system is SINR degradation for inter-system interference impact analysis.</w:t>
      </w:r>
    </w:p>
    <w:p w14:paraId="6B8B4BD4" w14:textId="77777777" w:rsidR="00E24882" w:rsidRPr="00E24882" w:rsidRDefault="00E24882" w:rsidP="00A273AD">
      <w:pPr>
        <w:pStyle w:val="ListParagraph"/>
        <w:numPr>
          <w:ilvl w:val="0"/>
          <w:numId w:val="51"/>
        </w:numPr>
        <w:snapToGrid w:val="0"/>
        <w:spacing w:line="288" w:lineRule="auto"/>
        <w:ind w:firstLineChars="0"/>
        <w:rPr>
          <w:rFonts w:ascii="Times New Roman" w:hAnsi="Times New Roman" w:cs="Times New Roman"/>
          <w:sz w:val="20"/>
          <w:szCs w:val="20"/>
        </w:rPr>
      </w:pPr>
    </w:p>
    <w:p w14:paraId="792A2971" w14:textId="20684D41" w:rsidR="00A273AD" w:rsidRPr="00A273AD" w:rsidRDefault="000E4CCC" w:rsidP="00A273AD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 xml:space="preserve">Proposal </w:t>
      </w:r>
      <w:r w:rsidR="00A273AD">
        <w:rPr>
          <w:rFonts w:eastAsia="SimSun"/>
          <w:b/>
          <w:i/>
          <w:iCs/>
        </w:rPr>
        <w:t>5</w:t>
      </w:r>
      <w:r w:rsidRPr="00A273AD">
        <w:rPr>
          <w:rFonts w:eastAsia="SimSun"/>
          <w:b/>
          <w:i/>
          <w:iCs/>
        </w:rPr>
        <w:t>:</w:t>
      </w:r>
      <w:r w:rsidR="00A273AD" w:rsidRPr="00A273AD">
        <w:rPr>
          <w:rFonts w:eastAsia="SimSun"/>
          <w:b/>
          <w:i/>
          <w:iCs/>
        </w:rPr>
        <w:t xml:space="preserve"> he performance metric for NR system impacted by ambient IOT is 5% throughput loss for both average and at cell edge as performance metric as legacy.</w:t>
      </w:r>
    </w:p>
    <w:p w14:paraId="1CA9A231" w14:textId="38AB5A8F" w:rsidR="0039744A" w:rsidRPr="00A273AD" w:rsidRDefault="00A273AD" w:rsidP="0039744A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6: The performance metric for ambient IOT impacted by NR system is SINR degradation for inter-system interference impact analysis.</w:t>
      </w:r>
    </w:p>
    <w:p w14:paraId="471FA4D2" w14:textId="77777777" w:rsidR="009C7B34" w:rsidRPr="00C67A1B" w:rsidRDefault="009C7B34" w:rsidP="0039744A">
      <w:pPr>
        <w:rPr>
          <w:rFonts w:eastAsiaTheme="minorEastAsia"/>
          <w:lang w:eastAsia="zh-CN"/>
        </w:rPr>
      </w:pPr>
    </w:p>
    <w:p w14:paraId="547D734B" w14:textId="4D0A526C" w:rsidR="00360E48" w:rsidRPr="00DE67E4" w:rsidRDefault="007B001D" w:rsidP="007B001D">
      <w:pPr>
        <w:pStyle w:val="Heading1"/>
        <w:tabs>
          <w:tab w:val="clear" w:pos="680"/>
          <w:tab w:val="num" w:pos="397"/>
        </w:tabs>
        <w:ind w:left="533"/>
      </w:pPr>
      <w:r w:rsidRPr="00DE67E4">
        <w:rPr>
          <w:rFonts w:hint="eastAsia"/>
        </w:rPr>
        <w:t>C</w:t>
      </w:r>
      <w:r w:rsidRPr="00DE67E4">
        <w:t>onclusion</w:t>
      </w:r>
    </w:p>
    <w:p w14:paraId="6EA93600" w14:textId="3E69B2E4" w:rsidR="00BE1BE6" w:rsidRPr="00DE67E4" w:rsidRDefault="00A273AD" w:rsidP="007B001D">
      <w:pPr>
        <w:rPr>
          <w:rFonts w:eastAsia="MS Mincho"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This contribution presented our consideration on co-existence between NR and A-IOT and the following proposals are concluded.</w:t>
      </w:r>
    </w:p>
    <w:p w14:paraId="19716AFF" w14:textId="77777777" w:rsidR="00A273AD" w:rsidRPr="00F476B8" w:rsidRDefault="00A273AD" w:rsidP="00A273AD">
      <w:pPr>
        <w:rPr>
          <w:rFonts w:eastAsia="DengXian"/>
          <w:b/>
          <w:i/>
          <w:iCs/>
          <w:lang w:eastAsia="en-GB"/>
        </w:rPr>
      </w:pPr>
      <w:r w:rsidRPr="00F476B8">
        <w:rPr>
          <w:rFonts w:eastAsiaTheme="minorEastAsia" w:hint="eastAsia"/>
          <w:b/>
          <w:i/>
          <w:iCs/>
          <w:lang w:val="en-US" w:eastAsia="zh-CN"/>
        </w:rPr>
        <w:t>P</w:t>
      </w:r>
      <w:r w:rsidRPr="00F476B8">
        <w:rPr>
          <w:rFonts w:eastAsiaTheme="minorEastAsia"/>
          <w:b/>
          <w:i/>
          <w:iCs/>
          <w:lang w:val="en-US" w:eastAsia="zh-CN"/>
        </w:rPr>
        <w:t>roposal 1</w:t>
      </w:r>
      <w:r w:rsidRPr="00F476B8">
        <w:rPr>
          <w:rFonts w:eastAsiaTheme="minorEastAsia" w:hint="eastAsia"/>
          <w:b/>
          <w:i/>
          <w:iCs/>
          <w:lang w:val="en-US" w:eastAsia="zh-CN"/>
        </w:rPr>
        <w:t>:</w:t>
      </w:r>
      <w:r w:rsidRPr="00F476B8">
        <w:rPr>
          <w:rFonts w:eastAsiaTheme="minorEastAsia"/>
          <w:b/>
          <w:i/>
          <w:iCs/>
          <w:lang w:val="en-US" w:eastAsia="zh-CN"/>
        </w:rPr>
        <w:t xml:space="preserve"> </w:t>
      </w:r>
      <w:r w:rsidRPr="00F476B8">
        <w:rPr>
          <w:rFonts w:eastAsiaTheme="minorEastAsia"/>
          <w:b/>
          <w:i/>
          <w:iCs/>
          <w:lang w:eastAsia="zh-CN"/>
        </w:rPr>
        <w:t>RAN4 to prioritize</w:t>
      </w:r>
      <w:r w:rsidRPr="00F476B8">
        <w:rPr>
          <w:rFonts w:eastAsia="DengXian"/>
          <w:b/>
          <w:i/>
          <w:iCs/>
          <w:lang w:val="en-US" w:eastAsia="zh-CN"/>
        </w:rPr>
        <w:t xml:space="preserve"> co-existence between A-IOT and NR over co-existence between A-IOT and LTE.</w:t>
      </w:r>
    </w:p>
    <w:p w14:paraId="2F228B0F" w14:textId="77777777" w:rsidR="00A273AD" w:rsidRPr="00882CBA" w:rsidRDefault="00A273AD" w:rsidP="00A273AD">
      <w:pPr>
        <w:rPr>
          <w:rFonts w:eastAsiaTheme="minorEastAsia"/>
          <w:b/>
          <w:i/>
          <w:iCs/>
          <w:lang w:eastAsia="zh-CN"/>
        </w:rPr>
      </w:pPr>
      <w:r w:rsidRPr="00882CBA">
        <w:rPr>
          <w:rFonts w:eastAsia="SimSun"/>
          <w:b/>
          <w:i/>
          <w:iCs/>
        </w:rPr>
        <w:t xml:space="preserve">Proposal 2: </w:t>
      </w:r>
      <w:r w:rsidRPr="00882CBA">
        <w:rPr>
          <w:rFonts w:eastAsiaTheme="minorEastAsia"/>
          <w:b/>
          <w:i/>
          <w:iCs/>
          <w:lang w:eastAsia="zh-CN"/>
        </w:rPr>
        <w:t>It is proposed to consider the simulation case</w:t>
      </w:r>
      <w:r>
        <w:rPr>
          <w:rFonts w:eastAsiaTheme="minorEastAsia"/>
          <w:b/>
          <w:i/>
          <w:iCs/>
          <w:lang w:eastAsia="zh-CN"/>
        </w:rPr>
        <w:t xml:space="preserve"> in table 1-1</w:t>
      </w:r>
      <w:r w:rsidRPr="00882CBA">
        <w:rPr>
          <w:rFonts w:eastAsiaTheme="minorEastAsia"/>
          <w:b/>
          <w:i/>
          <w:iCs/>
          <w:lang w:eastAsia="zh-CN"/>
        </w:rPr>
        <w:t xml:space="preserve"> for both standalone and in band operation for A-IOT co-existence study in R20.</w:t>
      </w:r>
    </w:p>
    <w:p w14:paraId="5B3D90CB" w14:textId="77777777" w:rsidR="00A273AD" w:rsidRPr="00A273AD" w:rsidRDefault="00A273AD" w:rsidP="00A273AD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3: it is proposed to adopt the simulation parameters captured in Table 2.2-1.</w:t>
      </w:r>
    </w:p>
    <w:p w14:paraId="63E8AD7C" w14:textId="36703F33" w:rsidR="00A273AD" w:rsidRPr="00A273AD" w:rsidRDefault="00A273AD" w:rsidP="00A273AD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4: it is proposed to adopt the BS antenna pattern in this se</w:t>
      </w:r>
      <w:r w:rsidR="00A26DD9">
        <w:rPr>
          <w:rFonts w:eastAsia="SimSun"/>
          <w:b/>
          <w:i/>
          <w:iCs/>
        </w:rPr>
        <w:t>c</w:t>
      </w:r>
      <w:r w:rsidRPr="00A273AD">
        <w:rPr>
          <w:rFonts w:eastAsia="SimSun"/>
          <w:b/>
          <w:i/>
          <w:iCs/>
        </w:rPr>
        <w:t>tion (2.3).</w:t>
      </w:r>
    </w:p>
    <w:p w14:paraId="705463E8" w14:textId="77777777" w:rsidR="00A273AD" w:rsidRPr="00A273AD" w:rsidRDefault="00A273AD" w:rsidP="00A273AD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 xml:space="preserve">Proposal </w:t>
      </w:r>
      <w:r>
        <w:rPr>
          <w:rFonts w:eastAsia="SimSun"/>
          <w:b/>
          <w:i/>
          <w:iCs/>
        </w:rPr>
        <w:t>5</w:t>
      </w:r>
      <w:r w:rsidRPr="00A273AD">
        <w:rPr>
          <w:rFonts w:eastAsia="SimSun"/>
          <w:b/>
          <w:i/>
          <w:iCs/>
        </w:rPr>
        <w:t>: he performance metric for NR system impacted by ambient IOT is 5% throughput loss for both average and at cell edge as performance metric as legacy.</w:t>
      </w:r>
    </w:p>
    <w:p w14:paraId="2E9F1ACD" w14:textId="50274FCB" w:rsidR="00E24882" w:rsidRDefault="00A273AD" w:rsidP="00D450BD">
      <w:pPr>
        <w:rPr>
          <w:rFonts w:eastAsia="SimSun"/>
          <w:b/>
          <w:i/>
          <w:iCs/>
        </w:rPr>
      </w:pPr>
      <w:r w:rsidRPr="00A273AD">
        <w:rPr>
          <w:rFonts w:eastAsia="SimSun"/>
          <w:b/>
          <w:i/>
          <w:iCs/>
        </w:rPr>
        <w:t>Proposal 6: The performance metric for ambient IOT impacted by NR system is SINR degradation for inter-system interference impact analysis.</w:t>
      </w:r>
    </w:p>
    <w:p w14:paraId="70C969E0" w14:textId="77777777" w:rsidR="006D530F" w:rsidRPr="00A273AD" w:rsidRDefault="006D530F" w:rsidP="00D450BD">
      <w:pPr>
        <w:rPr>
          <w:rFonts w:eastAsia="SimSun"/>
          <w:b/>
          <w:i/>
          <w:iCs/>
        </w:rPr>
      </w:pPr>
    </w:p>
    <w:p w14:paraId="5B150F46" w14:textId="77777777" w:rsidR="0071654C" w:rsidRPr="00DE67E4" w:rsidRDefault="0071654C" w:rsidP="00496F55">
      <w:pPr>
        <w:pStyle w:val="Heading1"/>
        <w:tabs>
          <w:tab w:val="clear" w:pos="680"/>
          <w:tab w:val="num" w:pos="397"/>
        </w:tabs>
        <w:ind w:left="533"/>
      </w:pPr>
      <w:r w:rsidRPr="00DE67E4">
        <w:rPr>
          <w:rFonts w:hint="eastAsia"/>
        </w:rPr>
        <w:t>Reference</w:t>
      </w:r>
      <w:r w:rsidRPr="00DE67E4">
        <w:t xml:space="preserve"> </w:t>
      </w:r>
    </w:p>
    <w:p w14:paraId="1B1D3284" w14:textId="77777777" w:rsidR="009571E8" w:rsidRPr="00DE67E4" w:rsidRDefault="009571E8" w:rsidP="00744CEF">
      <w:pPr>
        <w:rPr>
          <w:rFonts w:eastAsiaTheme="minorEastAsia"/>
          <w:lang w:eastAsia="zh-CN"/>
        </w:rPr>
      </w:pPr>
    </w:p>
    <w:p w14:paraId="5F58BDDF" w14:textId="386CE82B" w:rsidR="009571E8" w:rsidRPr="00DE67E4" w:rsidRDefault="003333C5" w:rsidP="00744CEF">
      <w:pPr>
        <w:rPr>
          <w:rFonts w:eastAsia="SimSun"/>
          <w:lang w:val="en-US" w:eastAsia="zh-CN"/>
        </w:rPr>
      </w:pPr>
      <w:r w:rsidRPr="00DE67E4">
        <w:rPr>
          <w:rFonts w:eastAsiaTheme="minorEastAsia"/>
          <w:lang w:eastAsia="zh-CN"/>
        </w:rPr>
        <w:t>[1]</w:t>
      </w:r>
      <w:r w:rsidRPr="00DE67E4">
        <w:rPr>
          <w:rFonts w:eastAsia="SimSun"/>
          <w:lang w:val="en-US" w:eastAsia="zh-CN"/>
        </w:rPr>
        <w:t xml:space="preserve"> </w:t>
      </w:r>
      <w:r w:rsidR="009571E8" w:rsidRPr="00DE67E4">
        <w:rPr>
          <w:rFonts w:eastAsia="SimSun"/>
          <w:lang w:val="en-US" w:eastAsia="zh-CN"/>
        </w:rPr>
        <w:t>RP-25</w:t>
      </w:r>
      <w:r w:rsidR="00FD6EAF">
        <w:rPr>
          <w:rFonts w:eastAsia="SimSun"/>
          <w:lang w:val="en-US" w:eastAsia="zh-CN"/>
        </w:rPr>
        <w:t>2964</w:t>
      </w:r>
      <w:r w:rsidR="009571E8" w:rsidRPr="00DE67E4">
        <w:rPr>
          <w:rFonts w:eastAsia="SimSun"/>
          <w:lang w:val="en-US" w:eastAsia="zh-CN"/>
        </w:rPr>
        <w:t>, New SID on enhancements for solutions for Ambient IoT (Internet of Things) in NR outdoor for active devices, Moderator, RAN#108</w:t>
      </w:r>
      <w:r w:rsidR="002930EF">
        <w:rPr>
          <w:rFonts w:eastAsia="SimSun"/>
          <w:lang w:val="en-US" w:eastAsia="zh-CN"/>
        </w:rPr>
        <w:t>.</w:t>
      </w:r>
    </w:p>
    <w:p w14:paraId="11A905ED" w14:textId="7764DF90" w:rsidR="006908D9" w:rsidRPr="00DE67E4" w:rsidRDefault="006908D9" w:rsidP="006908D9">
      <w:pPr>
        <w:rPr>
          <w:rFonts w:eastAsia="SimSun"/>
          <w:lang w:val="en-US" w:eastAsia="zh-CN"/>
        </w:rPr>
      </w:pPr>
      <w:r w:rsidRPr="00DE67E4">
        <w:rPr>
          <w:rFonts w:eastAsia="SimSun"/>
          <w:lang w:val="en-US" w:eastAsia="zh-CN"/>
        </w:rPr>
        <w:t>[2]</w:t>
      </w:r>
      <w:r w:rsidR="003333C5" w:rsidRPr="00DE67E4">
        <w:rPr>
          <w:rFonts w:eastAsia="SimSun" w:hint="eastAsia"/>
          <w:lang w:val="en-US" w:eastAsia="zh-CN"/>
        </w:rPr>
        <w:t>TR</w:t>
      </w:r>
      <w:r w:rsidR="003333C5" w:rsidRPr="00DE67E4">
        <w:rPr>
          <w:rFonts w:eastAsia="SimSun"/>
          <w:lang w:val="en-US" w:eastAsia="zh-CN"/>
        </w:rPr>
        <w:t>38.769</w:t>
      </w:r>
      <w:r w:rsidRPr="00DE67E4">
        <w:rPr>
          <w:rFonts w:eastAsia="SimSun" w:hint="eastAsia"/>
          <w:lang w:val="en-US" w:eastAsia="zh-CN"/>
        </w:rPr>
        <w:t>,</w:t>
      </w:r>
      <w:r w:rsidR="00DA7152" w:rsidRPr="00DE67E4">
        <w:rPr>
          <w:rFonts w:eastAsia="SimSun"/>
          <w:lang w:val="en-US" w:eastAsia="zh-CN"/>
        </w:rPr>
        <w:t xml:space="preserve"> </w:t>
      </w:r>
      <w:r w:rsidRPr="00DE67E4">
        <w:rPr>
          <w:rFonts w:eastAsia="SimSun"/>
          <w:lang w:val="en-US" w:eastAsia="zh-CN"/>
        </w:rPr>
        <w:t>Study on solutions for ambient IoT (Internet of Things)</w:t>
      </w:r>
      <w:r w:rsidR="002930EF">
        <w:rPr>
          <w:rFonts w:eastAsia="SimSun"/>
          <w:lang w:val="en-US" w:eastAsia="zh-CN"/>
        </w:rPr>
        <w:t>.</w:t>
      </w:r>
    </w:p>
    <w:p w14:paraId="586E9757" w14:textId="62A81F5B" w:rsidR="00C67A1B" w:rsidRPr="00EA1987" w:rsidRDefault="00C67A1B" w:rsidP="00744CEF">
      <w:pPr>
        <w:rPr>
          <w:rFonts w:eastAsia="SimSun"/>
          <w:lang w:val="en-US" w:eastAsia="zh-CN"/>
        </w:rPr>
      </w:pPr>
    </w:p>
    <w:sectPr w:rsidR="00C67A1B" w:rsidRPr="00EA1987" w:rsidSect="00E24882">
      <w:footerReference w:type="default" r:id="rId8"/>
      <w:footnotePr>
        <w:numRestart w:val="eachSect"/>
      </w:footnotePr>
      <w:pgSz w:w="16839" w:h="11907" w:orient="landscape" w:code="9"/>
      <w:pgMar w:top="1440" w:right="1440" w:bottom="1440" w:left="1440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C7059" w14:textId="77777777" w:rsidR="00A208E4" w:rsidRDefault="00A208E4">
      <w:r>
        <w:separator/>
      </w:r>
    </w:p>
  </w:endnote>
  <w:endnote w:type="continuationSeparator" w:id="0">
    <w:p w14:paraId="68455F08" w14:textId="77777777" w:rsidR="00A208E4" w:rsidRDefault="00A2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03E4" w14:textId="77777777" w:rsidR="006E6CFA" w:rsidRDefault="006E6C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E69C" w14:textId="77777777" w:rsidR="00A208E4" w:rsidRDefault="00A208E4">
      <w:r>
        <w:separator/>
      </w:r>
    </w:p>
  </w:footnote>
  <w:footnote w:type="continuationSeparator" w:id="0">
    <w:p w14:paraId="40B08E46" w14:textId="77777777" w:rsidR="00A208E4" w:rsidRDefault="00A20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decimal"/>
      <w:pStyle w:val="a"/>
      <w:suff w:val="space"/>
      <w:lvlText w:val="图%8"/>
      <w:lvlJc w:val="center"/>
      <w:pPr>
        <w:ind w:left="0" w:firstLine="0"/>
      </w:pPr>
    </w:lvl>
    <w:lvl w:ilvl="8">
      <w:start w:val="1"/>
      <w:numFmt w:val="decimal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</w:rPr>
    </w:lvl>
  </w:abstractNum>
  <w:abstractNum w:abstractNumId="2" w15:restartNumberingAfterBreak="0">
    <w:nsid w:val="00000021"/>
    <w:multiLevelType w:val="multilevel"/>
    <w:tmpl w:val="20303D1C"/>
    <w:lvl w:ilvl="0">
      <w:start w:val="1"/>
      <w:numFmt w:val="decimal"/>
      <w:pStyle w:val="a0"/>
      <w:suff w:val="space"/>
      <w:lvlText w:val="表%1"/>
      <w:lvlJc w:val="center"/>
      <w:pPr>
        <w:ind w:left="1454" w:hanging="68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625"/>
        </w:tabs>
        <w:ind w:left="-1625" w:hanging="567"/>
      </w:pPr>
      <w:rPr>
        <w:rFonts w:hint="eastAsia"/>
        <w:spacing w:val="-20"/>
      </w:rPr>
    </w:lvl>
    <w:lvl w:ilvl="4">
      <w:start w:val="1"/>
      <w:numFmt w:val="decimal"/>
      <w:lvlText w:val="%1.%2.%3.%4.%5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6">
      <w:start w:val="1"/>
      <w:numFmt w:val="decimal"/>
      <w:lvlText w:val="%7. "/>
      <w:lvlJc w:val="left"/>
      <w:pPr>
        <w:tabs>
          <w:tab w:val="num" w:pos="-1228"/>
        </w:tabs>
        <w:ind w:left="-1228" w:hanging="397"/>
      </w:pPr>
      <w:rPr>
        <w:rFonts w:hint="default"/>
      </w:rPr>
    </w:lvl>
    <w:lvl w:ilvl="7">
      <w:start w:val="1"/>
      <w:numFmt w:val="decimal"/>
      <w:suff w:val="space"/>
      <w:lvlText w:val="表%8"/>
      <w:lvlJc w:val="center"/>
      <w:pPr>
        <w:ind w:left="-831" w:hanging="1514"/>
      </w:pPr>
      <w:rPr>
        <w:rFonts w:hint="eastAsia"/>
      </w:rPr>
    </w:lvl>
    <w:lvl w:ilvl="8">
      <w:start w:val="1"/>
      <w:numFmt w:val="none"/>
      <w:lvlText w:val="%9"/>
      <w:lvlJc w:val="left"/>
      <w:pPr>
        <w:tabs>
          <w:tab w:val="num" w:pos="-434"/>
        </w:tabs>
        <w:ind w:left="-434" w:hanging="397"/>
      </w:pPr>
      <w:rPr>
        <w:rFonts w:hint="eastAsia"/>
      </w:rPr>
    </w:lvl>
  </w:abstractNum>
  <w:abstractNum w:abstractNumId="3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E27311B"/>
    <w:multiLevelType w:val="hybridMultilevel"/>
    <w:tmpl w:val="0DF2755A"/>
    <w:lvl w:ilvl="0" w:tplc="041D0001">
      <w:start w:val="1"/>
      <w:numFmt w:val="bullet"/>
      <w:pStyle w:val="RAN4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F1A26770"/>
    <w:lvl w:ilvl="0">
      <w:start w:val="1"/>
      <w:numFmt w:val="decimal"/>
      <w:pStyle w:val="Heading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89"/>
        </w:tabs>
        <w:ind w:left="1219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D642D04"/>
    <w:multiLevelType w:val="hybridMultilevel"/>
    <w:tmpl w:val="53509D64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2234F7"/>
    <w:multiLevelType w:val="multilevel"/>
    <w:tmpl w:val="342234F7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54C5F35"/>
    <w:multiLevelType w:val="hybridMultilevel"/>
    <w:tmpl w:val="7722D4E0"/>
    <w:lvl w:ilvl="0" w:tplc="6C683150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1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DE0007D"/>
    <w:multiLevelType w:val="hybridMultilevel"/>
    <w:tmpl w:val="E580DA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2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3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3C661A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5C04C5D"/>
    <w:multiLevelType w:val="hybridMultilevel"/>
    <w:tmpl w:val="9BD82C4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331219"/>
    <w:multiLevelType w:val="hybridMultilevel"/>
    <w:tmpl w:val="0990356E"/>
    <w:lvl w:ilvl="0" w:tplc="6BE236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lea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8166582">
    <w:abstractNumId w:val="10"/>
  </w:num>
  <w:num w:numId="2" w16cid:durableId="1052651126">
    <w:abstractNumId w:val="17"/>
  </w:num>
  <w:num w:numId="3" w16cid:durableId="916938277">
    <w:abstractNumId w:val="21"/>
  </w:num>
  <w:num w:numId="4" w16cid:durableId="493646677">
    <w:abstractNumId w:val="23"/>
  </w:num>
  <w:num w:numId="5" w16cid:durableId="2012638982">
    <w:abstractNumId w:val="6"/>
  </w:num>
  <w:num w:numId="6" w16cid:durableId="1972039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0265380">
    <w:abstractNumId w:val="19"/>
  </w:num>
  <w:num w:numId="8" w16cid:durableId="398286402">
    <w:abstractNumId w:val="22"/>
  </w:num>
  <w:num w:numId="9" w16cid:durableId="552884411">
    <w:abstractNumId w:val="24"/>
  </w:num>
  <w:num w:numId="10" w16cid:durableId="1824079671">
    <w:abstractNumId w:val="2"/>
  </w:num>
  <w:num w:numId="11" w16cid:durableId="2022075500">
    <w:abstractNumId w:val="1"/>
  </w:num>
  <w:num w:numId="12" w16cid:durableId="67389001">
    <w:abstractNumId w:val="38"/>
  </w:num>
  <w:num w:numId="13" w16cid:durableId="1489706331">
    <w:abstractNumId w:val="37"/>
  </w:num>
  <w:num w:numId="14" w16cid:durableId="407852173">
    <w:abstractNumId w:val="8"/>
  </w:num>
  <w:num w:numId="15" w16cid:durableId="1519269556">
    <w:abstractNumId w:val="29"/>
  </w:num>
  <w:num w:numId="16" w16cid:durableId="1676497170">
    <w:abstractNumId w:val="34"/>
  </w:num>
  <w:num w:numId="17" w16cid:durableId="2003435789">
    <w:abstractNumId w:val="26"/>
  </w:num>
  <w:num w:numId="18" w16cid:durableId="445663864">
    <w:abstractNumId w:val="9"/>
  </w:num>
  <w:num w:numId="19" w16cid:durableId="739211856">
    <w:abstractNumId w:val="7"/>
  </w:num>
  <w:num w:numId="20" w16cid:durableId="827017492">
    <w:abstractNumId w:val="12"/>
  </w:num>
  <w:num w:numId="21" w16cid:durableId="1008018940">
    <w:abstractNumId w:val="18"/>
  </w:num>
  <w:num w:numId="22" w16cid:durableId="979454552">
    <w:abstractNumId w:val="14"/>
  </w:num>
  <w:num w:numId="23" w16cid:durableId="1735422929">
    <w:abstractNumId w:val="27"/>
  </w:num>
  <w:num w:numId="24" w16cid:durableId="844513726">
    <w:abstractNumId w:val="15"/>
  </w:num>
  <w:num w:numId="25" w16cid:durableId="1409572767">
    <w:abstractNumId w:val="10"/>
  </w:num>
  <w:num w:numId="26" w16cid:durableId="1849632317">
    <w:abstractNumId w:val="31"/>
  </w:num>
  <w:num w:numId="27" w16cid:durableId="1499543995">
    <w:abstractNumId w:val="30"/>
  </w:num>
  <w:num w:numId="28" w16cid:durableId="716856623">
    <w:abstractNumId w:val="36"/>
  </w:num>
  <w:num w:numId="29" w16cid:durableId="1869484368">
    <w:abstractNumId w:val="16"/>
  </w:num>
  <w:num w:numId="30" w16cid:durableId="300115390">
    <w:abstractNumId w:val="33"/>
  </w:num>
  <w:num w:numId="31" w16cid:durableId="1791588933">
    <w:abstractNumId w:val="32"/>
  </w:num>
  <w:num w:numId="32" w16cid:durableId="445543377">
    <w:abstractNumId w:val="28"/>
  </w:num>
  <w:num w:numId="33" w16cid:durableId="1022245283">
    <w:abstractNumId w:val="3"/>
  </w:num>
  <w:num w:numId="34" w16cid:durableId="378407334">
    <w:abstractNumId w:val="25"/>
  </w:num>
  <w:num w:numId="35" w16cid:durableId="360858777">
    <w:abstractNumId w:val="11"/>
  </w:num>
  <w:num w:numId="36" w16cid:durableId="299579677">
    <w:abstractNumId w:val="5"/>
  </w:num>
  <w:num w:numId="37" w16cid:durableId="992952163">
    <w:abstractNumId w:val="0"/>
  </w:num>
  <w:num w:numId="38" w16cid:durableId="570307446">
    <w:abstractNumId w:val="10"/>
  </w:num>
  <w:num w:numId="39" w16cid:durableId="1388339576">
    <w:abstractNumId w:val="10"/>
  </w:num>
  <w:num w:numId="40" w16cid:durableId="1039740799">
    <w:abstractNumId w:val="10"/>
  </w:num>
  <w:num w:numId="41" w16cid:durableId="1243564025">
    <w:abstractNumId w:val="10"/>
  </w:num>
  <w:num w:numId="42" w16cid:durableId="1670252323">
    <w:abstractNumId w:val="10"/>
  </w:num>
  <w:num w:numId="43" w16cid:durableId="87190873">
    <w:abstractNumId w:val="10"/>
  </w:num>
  <w:num w:numId="44" w16cid:durableId="392122148">
    <w:abstractNumId w:val="10"/>
  </w:num>
  <w:num w:numId="45" w16cid:durableId="1271863777">
    <w:abstractNumId w:val="10"/>
  </w:num>
  <w:num w:numId="46" w16cid:durableId="293609417">
    <w:abstractNumId w:val="35"/>
  </w:num>
  <w:num w:numId="47" w16cid:durableId="1604066574">
    <w:abstractNumId w:val="10"/>
  </w:num>
  <w:num w:numId="48" w16cid:durableId="87848147">
    <w:abstractNumId w:val="13"/>
  </w:num>
  <w:num w:numId="49" w16cid:durableId="1878472803">
    <w:abstractNumId w:val="10"/>
  </w:num>
  <w:num w:numId="50" w16cid:durableId="2015915356">
    <w:abstractNumId w:val="10"/>
  </w:num>
  <w:num w:numId="51" w16cid:durableId="659503027">
    <w:abstractNumId w:val="4"/>
  </w:num>
  <w:num w:numId="52" w16cid:durableId="1865826812">
    <w:abstractNumId w:val="10"/>
  </w:num>
  <w:num w:numId="53" w16cid:durableId="587345969">
    <w:abstractNumId w:val="10"/>
  </w:num>
  <w:num w:numId="54" w16cid:durableId="101969805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BDB"/>
    <w:rsid w:val="0000111A"/>
    <w:rsid w:val="00001BD0"/>
    <w:rsid w:val="00001E87"/>
    <w:rsid w:val="0000357D"/>
    <w:rsid w:val="000042FB"/>
    <w:rsid w:val="000046FC"/>
    <w:rsid w:val="00004D2F"/>
    <w:rsid w:val="000052A1"/>
    <w:rsid w:val="0000533B"/>
    <w:rsid w:val="0000552A"/>
    <w:rsid w:val="000059BB"/>
    <w:rsid w:val="000059D0"/>
    <w:rsid w:val="00005A65"/>
    <w:rsid w:val="00005D68"/>
    <w:rsid w:val="00005FAB"/>
    <w:rsid w:val="000063C5"/>
    <w:rsid w:val="00006F04"/>
    <w:rsid w:val="00010D90"/>
    <w:rsid w:val="00010FD9"/>
    <w:rsid w:val="000116BD"/>
    <w:rsid w:val="00011AAC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A02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2B81"/>
    <w:rsid w:val="000231D0"/>
    <w:rsid w:val="00023292"/>
    <w:rsid w:val="00023C22"/>
    <w:rsid w:val="00023F5A"/>
    <w:rsid w:val="0002475A"/>
    <w:rsid w:val="00024832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597D"/>
    <w:rsid w:val="000368DA"/>
    <w:rsid w:val="000368E5"/>
    <w:rsid w:val="00040056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328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4AFF"/>
    <w:rsid w:val="0006519F"/>
    <w:rsid w:val="000651DC"/>
    <w:rsid w:val="000658D0"/>
    <w:rsid w:val="00065D07"/>
    <w:rsid w:val="00065F98"/>
    <w:rsid w:val="00066134"/>
    <w:rsid w:val="000667C2"/>
    <w:rsid w:val="0006680D"/>
    <w:rsid w:val="00066C63"/>
    <w:rsid w:val="00066E67"/>
    <w:rsid w:val="0006712A"/>
    <w:rsid w:val="0006739A"/>
    <w:rsid w:val="00067AAD"/>
    <w:rsid w:val="00067D7C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38E"/>
    <w:rsid w:val="000803ED"/>
    <w:rsid w:val="00080C3A"/>
    <w:rsid w:val="00081D13"/>
    <w:rsid w:val="00082230"/>
    <w:rsid w:val="0008285B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68E4"/>
    <w:rsid w:val="0008727B"/>
    <w:rsid w:val="0008742B"/>
    <w:rsid w:val="000876E8"/>
    <w:rsid w:val="0009044A"/>
    <w:rsid w:val="000915AF"/>
    <w:rsid w:val="0009175D"/>
    <w:rsid w:val="00092246"/>
    <w:rsid w:val="000923CF"/>
    <w:rsid w:val="000925AD"/>
    <w:rsid w:val="000925D2"/>
    <w:rsid w:val="00093D3E"/>
    <w:rsid w:val="000947DE"/>
    <w:rsid w:val="00094900"/>
    <w:rsid w:val="00094908"/>
    <w:rsid w:val="00094940"/>
    <w:rsid w:val="0009544E"/>
    <w:rsid w:val="0009612A"/>
    <w:rsid w:val="000967AD"/>
    <w:rsid w:val="00096AD1"/>
    <w:rsid w:val="00096B3E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0DD8"/>
    <w:rsid w:val="000B0F21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0A41"/>
    <w:rsid w:val="000D1FEC"/>
    <w:rsid w:val="000D2299"/>
    <w:rsid w:val="000D22DB"/>
    <w:rsid w:val="000D2359"/>
    <w:rsid w:val="000D2EEA"/>
    <w:rsid w:val="000D3976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2D42"/>
    <w:rsid w:val="000E3DDF"/>
    <w:rsid w:val="000E3E80"/>
    <w:rsid w:val="000E41EC"/>
    <w:rsid w:val="000E4218"/>
    <w:rsid w:val="000E4890"/>
    <w:rsid w:val="000E4CCC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2F45"/>
    <w:rsid w:val="0010332C"/>
    <w:rsid w:val="001033CA"/>
    <w:rsid w:val="00103B32"/>
    <w:rsid w:val="00103ECD"/>
    <w:rsid w:val="0010456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11B"/>
    <w:rsid w:val="0011274D"/>
    <w:rsid w:val="0011282B"/>
    <w:rsid w:val="00112C04"/>
    <w:rsid w:val="00112D66"/>
    <w:rsid w:val="00112DDC"/>
    <w:rsid w:val="00114764"/>
    <w:rsid w:val="00114ACC"/>
    <w:rsid w:val="00115F16"/>
    <w:rsid w:val="001177DB"/>
    <w:rsid w:val="00117964"/>
    <w:rsid w:val="00117FD4"/>
    <w:rsid w:val="00120BBB"/>
    <w:rsid w:val="0012120A"/>
    <w:rsid w:val="0012231C"/>
    <w:rsid w:val="00122E67"/>
    <w:rsid w:val="00123389"/>
    <w:rsid w:val="0012411B"/>
    <w:rsid w:val="0012463E"/>
    <w:rsid w:val="00124E1B"/>
    <w:rsid w:val="00125824"/>
    <w:rsid w:val="00125E34"/>
    <w:rsid w:val="00125FC0"/>
    <w:rsid w:val="0012618D"/>
    <w:rsid w:val="00126A3F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08"/>
    <w:rsid w:val="00135794"/>
    <w:rsid w:val="00135808"/>
    <w:rsid w:val="00135898"/>
    <w:rsid w:val="00135C70"/>
    <w:rsid w:val="00135C90"/>
    <w:rsid w:val="00135DCE"/>
    <w:rsid w:val="00136106"/>
    <w:rsid w:val="001364F3"/>
    <w:rsid w:val="00136A3D"/>
    <w:rsid w:val="00136B9F"/>
    <w:rsid w:val="00136D6A"/>
    <w:rsid w:val="00136E66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761"/>
    <w:rsid w:val="00143BDA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93A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11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147"/>
    <w:rsid w:val="0016727F"/>
    <w:rsid w:val="0016752D"/>
    <w:rsid w:val="0016772E"/>
    <w:rsid w:val="00167B0D"/>
    <w:rsid w:val="00167BA0"/>
    <w:rsid w:val="0017042D"/>
    <w:rsid w:val="001705AC"/>
    <w:rsid w:val="00170A94"/>
    <w:rsid w:val="00170B39"/>
    <w:rsid w:val="001713BB"/>
    <w:rsid w:val="00171D17"/>
    <w:rsid w:val="00171DC2"/>
    <w:rsid w:val="0017246C"/>
    <w:rsid w:val="00173B5D"/>
    <w:rsid w:val="00173D42"/>
    <w:rsid w:val="00173FFA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0E0"/>
    <w:rsid w:val="0018090E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2B0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6425"/>
    <w:rsid w:val="0019722C"/>
    <w:rsid w:val="0019747B"/>
    <w:rsid w:val="00197AF3"/>
    <w:rsid w:val="00197E41"/>
    <w:rsid w:val="001A070B"/>
    <w:rsid w:val="001A08A8"/>
    <w:rsid w:val="001A08FF"/>
    <w:rsid w:val="001A094C"/>
    <w:rsid w:val="001A0D57"/>
    <w:rsid w:val="001A17A5"/>
    <w:rsid w:val="001A183C"/>
    <w:rsid w:val="001A1A23"/>
    <w:rsid w:val="001A2071"/>
    <w:rsid w:val="001A2896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6AD"/>
    <w:rsid w:val="001B1D3C"/>
    <w:rsid w:val="001B25A1"/>
    <w:rsid w:val="001B292C"/>
    <w:rsid w:val="001B32FB"/>
    <w:rsid w:val="001B3BC3"/>
    <w:rsid w:val="001B3D34"/>
    <w:rsid w:val="001B4001"/>
    <w:rsid w:val="001B4350"/>
    <w:rsid w:val="001B4852"/>
    <w:rsid w:val="001B4866"/>
    <w:rsid w:val="001B487D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B7B9A"/>
    <w:rsid w:val="001C0E2A"/>
    <w:rsid w:val="001C1047"/>
    <w:rsid w:val="001C1BB3"/>
    <w:rsid w:val="001C1FC0"/>
    <w:rsid w:val="001C23E8"/>
    <w:rsid w:val="001C261D"/>
    <w:rsid w:val="001C2EE7"/>
    <w:rsid w:val="001C2F77"/>
    <w:rsid w:val="001C34DC"/>
    <w:rsid w:val="001C37A9"/>
    <w:rsid w:val="001C3813"/>
    <w:rsid w:val="001C389D"/>
    <w:rsid w:val="001C41A0"/>
    <w:rsid w:val="001C5661"/>
    <w:rsid w:val="001C5705"/>
    <w:rsid w:val="001C5B10"/>
    <w:rsid w:val="001C614F"/>
    <w:rsid w:val="001C650E"/>
    <w:rsid w:val="001C6572"/>
    <w:rsid w:val="001C66BA"/>
    <w:rsid w:val="001C7A02"/>
    <w:rsid w:val="001D053A"/>
    <w:rsid w:val="001D0631"/>
    <w:rsid w:val="001D0F7E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844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5ED8"/>
    <w:rsid w:val="001E71A9"/>
    <w:rsid w:val="001E74A4"/>
    <w:rsid w:val="001E753A"/>
    <w:rsid w:val="001E7767"/>
    <w:rsid w:val="001E7E07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E18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CF1"/>
    <w:rsid w:val="00212F58"/>
    <w:rsid w:val="002132E3"/>
    <w:rsid w:val="00214A3F"/>
    <w:rsid w:val="002151E7"/>
    <w:rsid w:val="00215964"/>
    <w:rsid w:val="00215988"/>
    <w:rsid w:val="00216074"/>
    <w:rsid w:val="0021617B"/>
    <w:rsid w:val="00216342"/>
    <w:rsid w:val="00216AE8"/>
    <w:rsid w:val="00216FDF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64E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1BA2"/>
    <w:rsid w:val="00243212"/>
    <w:rsid w:val="00243F07"/>
    <w:rsid w:val="00244731"/>
    <w:rsid w:val="002449F5"/>
    <w:rsid w:val="00244C32"/>
    <w:rsid w:val="002454B7"/>
    <w:rsid w:val="00245814"/>
    <w:rsid w:val="002458BE"/>
    <w:rsid w:val="00245CCE"/>
    <w:rsid w:val="00245F03"/>
    <w:rsid w:val="00246136"/>
    <w:rsid w:val="00246595"/>
    <w:rsid w:val="0024694E"/>
    <w:rsid w:val="00246BED"/>
    <w:rsid w:val="00246D6A"/>
    <w:rsid w:val="00247AEF"/>
    <w:rsid w:val="00247DC4"/>
    <w:rsid w:val="00250002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6C33"/>
    <w:rsid w:val="00256E6A"/>
    <w:rsid w:val="00257252"/>
    <w:rsid w:val="002575D7"/>
    <w:rsid w:val="00257610"/>
    <w:rsid w:val="00257F80"/>
    <w:rsid w:val="00260116"/>
    <w:rsid w:val="00260424"/>
    <w:rsid w:val="00260467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507"/>
    <w:rsid w:val="00271981"/>
    <w:rsid w:val="00271CA1"/>
    <w:rsid w:val="002720E9"/>
    <w:rsid w:val="00272254"/>
    <w:rsid w:val="00272A92"/>
    <w:rsid w:val="00272B3F"/>
    <w:rsid w:val="00273211"/>
    <w:rsid w:val="00273B5F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854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30EF"/>
    <w:rsid w:val="002941B6"/>
    <w:rsid w:val="002942D8"/>
    <w:rsid w:val="002947C2"/>
    <w:rsid w:val="00294994"/>
    <w:rsid w:val="00295432"/>
    <w:rsid w:val="00295645"/>
    <w:rsid w:val="00295B7A"/>
    <w:rsid w:val="00295E28"/>
    <w:rsid w:val="0029607D"/>
    <w:rsid w:val="00296CC1"/>
    <w:rsid w:val="00296E6B"/>
    <w:rsid w:val="00297451"/>
    <w:rsid w:val="002978F4"/>
    <w:rsid w:val="002A053B"/>
    <w:rsid w:val="002A0BC3"/>
    <w:rsid w:val="002A1162"/>
    <w:rsid w:val="002A123A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2D6F"/>
    <w:rsid w:val="002B45AA"/>
    <w:rsid w:val="002B46DF"/>
    <w:rsid w:val="002B4F50"/>
    <w:rsid w:val="002B5022"/>
    <w:rsid w:val="002B53CA"/>
    <w:rsid w:val="002B59C0"/>
    <w:rsid w:val="002B5B27"/>
    <w:rsid w:val="002B5DF7"/>
    <w:rsid w:val="002B6BCD"/>
    <w:rsid w:val="002B79E9"/>
    <w:rsid w:val="002B7B57"/>
    <w:rsid w:val="002C01E3"/>
    <w:rsid w:val="002C11D7"/>
    <w:rsid w:val="002C13D6"/>
    <w:rsid w:val="002C23DA"/>
    <w:rsid w:val="002C2AF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165"/>
    <w:rsid w:val="002D3356"/>
    <w:rsid w:val="002D39A1"/>
    <w:rsid w:val="002D4886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8B"/>
    <w:rsid w:val="002D75B6"/>
    <w:rsid w:val="002D7685"/>
    <w:rsid w:val="002E0276"/>
    <w:rsid w:val="002E0689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0B9A"/>
    <w:rsid w:val="002F11FE"/>
    <w:rsid w:val="002F1247"/>
    <w:rsid w:val="002F269A"/>
    <w:rsid w:val="002F26C8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E1C"/>
    <w:rsid w:val="00300F52"/>
    <w:rsid w:val="00300FBA"/>
    <w:rsid w:val="0030299D"/>
    <w:rsid w:val="00302FC2"/>
    <w:rsid w:val="00303418"/>
    <w:rsid w:val="00304F87"/>
    <w:rsid w:val="0030594D"/>
    <w:rsid w:val="0030598F"/>
    <w:rsid w:val="00306786"/>
    <w:rsid w:val="00306A71"/>
    <w:rsid w:val="00306F73"/>
    <w:rsid w:val="00307585"/>
    <w:rsid w:val="00307748"/>
    <w:rsid w:val="00307D1F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32EF"/>
    <w:rsid w:val="00314DD6"/>
    <w:rsid w:val="00315554"/>
    <w:rsid w:val="003157EA"/>
    <w:rsid w:val="00316E2C"/>
    <w:rsid w:val="0031779E"/>
    <w:rsid w:val="00317EC9"/>
    <w:rsid w:val="00320B24"/>
    <w:rsid w:val="00320B8D"/>
    <w:rsid w:val="00321B37"/>
    <w:rsid w:val="00322018"/>
    <w:rsid w:val="00322613"/>
    <w:rsid w:val="003226F3"/>
    <w:rsid w:val="003235FD"/>
    <w:rsid w:val="00323B07"/>
    <w:rsid w:val="0032413B"/>
    <w:rsid w:val="00324CA6"/>
    <w:rsid w:val="00324EF3"/>
    <w:rsid w:val="00325820"/>
    <w:rsid w:val="003260DD"/>
    <w:rsid w:val="003262D8"/>
    <w:rsid w:val="003264FE"/>
    <w:rsid w:val="00326780"/>
    <w:rsid w:val="00326954"/>
    <w:rsid w:val="00326D1B"/>
    <w:rsid w:val="0032723E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33C5"/>
    <w:rsid w:val="003340DC"/>
    <w:rsid w:val="003343B0"/>
    <w:rsid w:val="003343EE"/>
    <w:rsid w:val="0033483A"/>
    <w:rsid w:val="00334C5C"/>
    <w:rsid w:val="0033508E"/>
    <w:rsid w:val="0033529C"/>
    <w:rsid w:val="00335F81"/>
    <w:rsid w:val="00335FFA"/>
    <w:rsid w:val="00336581"/>
    <w:rsid w:val="0033686C"/>
    <w:rsid w:val="00336E07"/>
    <w:rsid w:val="00336E4B"/>
    <w:rsid w:val="00336F7C"/>
    <w:rsid w:val="0033746B"/>
    <w:rsid w:val="003400CD"/>
    <w:rsid w:val="00340B71"/>
    <w:rsid w:val="00340D0A"/>
    <w:rsid w:val="00340EBF"/>
    <w:rsid w:val="003413C9"/>
    <w:rsid w:val="0034174E"/>
    <w:rsid w:val="00343E82"/>
    <w:rsid w:val="003442B0"/>
    <w:rsid w:val="00345E5B"/>
    <w:rsid w:val="0034618E"/>
    <w:rsid w:val="003465C1"/>
    <w:rsid w:val="003467C7"/>
    <w:rsid w:val="003475CD"/>
    <w:rsid w:val="00347818"/>
    <w:rsid w:val="00347A1A"/>
    <w:rsid w:val="00347EC1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74C"/>
    <w:rsid w:val="003560B8"/>
    <w:rsid w:val="0035625A"/>
    <w:rsid w:val="003566FF"/>
    <w:rsid w:val="00356AE9"/>
    <w:rsid w:val="0036082C"/>
    <w:rsid w:val="00360CF3"/>
    <w:rsid w:val="00360E48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589F"/>
    <w:rsid w:val="0036665F"/>
    <w:rsid w:val="00366962"/>
    <w:rsid w:val="00366A67"/>
    <w:rsid w:val="00366A81"/>
    <w:rsid w:val="00366B97"/>
    <w:rsid w:val="00366C1F"/>
    <w:rsid w:val="00366C25"/>
    <w:rsid w:val="003674B3"/>
    <w:rsid w:val="00367D19"/>
    <w:rsid w:val="00367F7F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390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0B81"/>
    <w:rsid w:val="00382108"/>
    <w:rsid w:val="00382335"/>
    <w:rsid w:val="00382581"/>
    <w:rsid w:val="00382D5F"/>
    <w:rsid w:val="003838AE"/>
    <w:rsid w:val="00384028"/>
    <w:rsid w:val="00384CBF"/>
    <w:rsid w:val="00384FC9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267"/>
    <w:rsid w:val="003915F8"/>
    <w:rsid w:val="00391621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969C5"/>
    <w:rsid w:val="0039744A"/>
    <w:rsid w:val="00397C92"/>
    <w:rsid w:val="003A02DC"/>
    <w:rsid w:val="003A143D"/>
    <w:rsid w:val="003A188D"/>
    <w:rsid w:val="003A1B19"/>
    <w:rsid w:val="003A1D7C"/>
    <w:rsid w:val="003A2138"/>
    <w:rsid w:val="003A25FD"/>
    <w:rsid w:val="003A2F76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0D"/>
    <w:rsid w:val="003B1C9D"/>
    <w:rsid w:val="003B1F56"/>
    <w:rsid w:val="003B2249"/>
    <w:rsid w:val="003B2345"/>
    <w:rsid w:val="003B2FD4"/>
    <w:rsid w:val="003B3A3B"/>
    <w:rsid w:val="003B3E72"/>
    <w:rsid w:val="003B429B"/>
    <w:rsid w:val="003B477E"/>
    <w:rsid w:val="003B48F7"/>
    <w:rsid w:val="003B4971"/>
    <w:rsid w:val="003B5182"/>
    <w:rsid w:val="003B51BC"/>
    <w:rsid w:val="003B51CE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5B7"/>
    <w:rsid w:val="003C3A38"/>
    <w:rsid w:val="003C5B0D"/>
    <w:rsid w:val="003C5C76"/>
    <w:rsid w:val="003C5DFA"/>
    <w:rsid w:val="003C6879"/>
    <w:rsid w:val="003C6A16"/>
    <w:rsid w:val="003C6E8A"/>
    <w:rsid w:val="003C6ED1"/>
    <w:rsid w:val="003C7437"/>
    <w:rsid w:val="003C770A"/>
    <w:rsid w:val="003C78D4"/>
    <w:rsid w:val="003C7A31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93B"/>
    <w:rsid w:val="003D5C37"/>
    <w:rsid w:val="003D6447"/>
    <w:rsid w:val="003D7A48"/>
    <w:rsid w:val="003E06C7"/>
    <w:rsid w:val="003E09D2"/>
    <w:rsid w:val="003E1296"/>
    <w:rsid w:val="003E162A"/>
    <w:rsid w:val="003E1D1A"/>
    <w:rsid w:val="003E203F"/>
    <w:rsid w:val="003E3700"/>
    <w:rsid w:val="003E3882"/>
    <w:rsid w:val="003E3DC0"/>
    <w:rsid w:val="003E3F54"/>
    <w:rsid w:val="003E40BE"/>
    <w:rsid w:val="003E452A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2C0C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33B"/>
    <w:rsid w:val="004009E0"/>
    <w:rsid w:val="00400A3F"/>
    <w:rsid w:val="00400F18"/>
    <w:rsid w:val="00401648"/>
    <w:rsid w:val="00401707"/>
    <w:rsid w:val="00401C73"/>
    <w:rsid w:val="00401E1C"/>
    <w:rsid w:val="004022CF"/>
    <w:rsid w:val="004029DE"/>
    <w:rsid w:val="00402C5B"/>
    <w:rsid w:val="0040356F"/>
    <w:rsid w:val="004035EE"/>
    <w:rsid w:val="00403D80"/>
    <w:rsid w:val="0040416A"/>
    <w:rsid w:val="004042D7"/>
    <w:rsid w:val="00405597"/>
    <w:rsid w:val="004061CC"/>
    <w:rsid w:val="00406346"/>
    <w:rsid w:val="004065E5"/>
    <w:rsid w:val="00407B50"/>
    <w:rsid w:val="00410ABC"/>
    <w:rsid w:val="00410B0A"/>
    <w:rsid w:val="00411A75"/>
    <w:rsid w:val="00411B2F"/>
    <w:rsid w:val="00412223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654"/>
    <w:rsid w:val="00415886"/>
    <w:rsid w:val="00415D8B"/>
    <w:rsid w:val="004163E0"/>
    <w:rsid w:val="00416942"/>
    <w:rsid w:val="00416BAE"/>
    <w:rsid w:val="00416BE6"/>
    <w:rsid w:val="00417836"/>
    <w:rsid w:val="004201F9"/>
    <w:rsid w:val="00421C41"/>
    <w:rsid w:val="00421EB0"/>
    <w:rsid w:val="00421FE9"/>
    <w:rsid w:val="004223D1"/>
    <w:rsid w:val="0042274B"/>
    <w:rsid w:val="00422956"/>
    <w:rsid w:val="00422B31"/>
    <w:rsid w:val="004231C9"/>
    <w:rsid w:val="00423618"/>
    <w:rsid w:val="004239DF"/>
    <w:rsid w:val="00423BC9"/>
    <w:rsid w:val="004246C0"/>
    <w:rsid w:val="004246C7"/>
    <w:rsid w:val="00424AC8"/>
    <w:rsid w:val="00424FB4"/>
    <w:rsid w:val="004251D0"/>
    <w:rsid w:val="00425403"/>
    <w:rsid w:val="00425D8C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2BD"/>
    <w:rsid w:val="00442271"/>
    <w:rsid w:val="00442584"/>
    <w:rsid w:val="004428C3"/>
    <w:rsid w:val="00442DA2"/>
    <w:rsid w:val="00442FA8"/>
    <w:rsid w:val="004431B5"/>
    <w:rsid w:val="00443A97"/>
    <w:rsid w:val="00443B31"/>
    <w:rsid w:val="004442A4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71"/>
    <w:rsid w:val="00454381"/>
    <w:rsid w:val="004549EC"/>
    <w:rsid w:val="00454D5C"/>
    <w:rsid w:val="004571F7"/>
    <w:rsid w:val="004574E8"/>
    <w:rsid w:val="00457955"/>
    <w:rsid w:val="00457FF1"/>
    <w:rsid w:val="00460893"/>
    <w:rsid w:val="00460E79"/>
    <w:rsid w:val="00461324"/>
    <w:rsid w:val="00461BAB"/>
    <w:rsid w:val="00461C40"/>
    <w:rsid w:val="00461C89"/>
    <w:rsid w:val="00461D1B"/>
    <w:rsid w:val="00461DBE"/>
    <w:rsid w:val="00461F0E"/>
    <w:rsid w:val="004622F2"/>
    <w:rsid w:val="00462353"/>
    <w:rsid w:val="00462900"/>
    <w:rsid w:val="00463076"/>
    <w:rsid w:val="0046371F"/>
    <w:rsid w:val="00463D83"/>
    <w:rsid w:val="00463EC0"/>
    <w:rsid w:val="00464140"/>
    <w:rsid w:val="0046471A"/>
    <w:rsid w:val="0046566A"/>
    <w:rsid w:val="00465AE3"/>
    <w:rsid w:val="0046639A"/>
    <w:rsid w:val="004667B7"/>
    <w:rsid w:val="00466CE3"/>
    <w:rsid w:val="0046702A"/>
    <w:rsid w:val="00467188"/>
    <w:rsid w:val="00467967"/>
    <w:rsid w:val="00467AC9"/>
    <w:rsid w:val="00467F31"/>
    <w:rsid w:val="00471190"/>
    <w:rsid w:val="004711EF"/>
    <w:rsid w:val="00471491"/>
    <w:rsid w:val="004721BE"/>
    <w:rsid w:val="00472366"/>
    <w:rsid w:val="004726AF"/>
    <w:rsid w:val="00472760"/>
    <w:rsid w:val="00473001"/>
    <w:rsid w:val="00473A29"/>
    <w:rsid w:val="004744FC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9B0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78C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460D"/>
    <w:rsid w:val="004A6954"/>
    <w:rsid w:val="004A72C0"/>
    <w:rsid w:val="004B0010"/>
    <w:rsid w:val="004B01C9"/>
    <w:rsid w:val="004B0C3B"/>
    <w:rsid w:val="004B0F44"/>
    <w:rsid w:val="004B106F"/>
    <w:rsid w:val="004B170F"/>
    <w:rsid w:val="004B1A8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3F5"/>
    <w:rsid w:val="004B665B"/>
    <w:rsid w:val="004B6F46"/>
    <w:rsid w:val="004B73EB"/>
    <w:rsid w:val="004B783F"/>
    <w:rsid w:val="004C32ED"/>
    <w:rsid w:val="004C394C"/>
    <w:rsid w:val="004C3A4E"/>
    <w:rsid w:val="004C3AD6"/>
    <w:rsid w:val="004C4304"/>
    <w:rsid w:val="004C53D8"/>
    <w:rsid w:val="004C5872"/>
    <w:rsid w:val="004C593A"/>
    <w:rsid w:val="004C6396"/>
    <w:rsid w:val="004C66F1"/>
    <w:rsid w:val="004C6DCC"/>
    <w:rsid w:val="004C6E18"/>
    <w:rsid w:val="004C7412"/>
    <w:rsid w:val="004C77F4"/>
    <w:rsid w:val="004C7937"/>
    <w:rsid w:val="004C7F29"/>
    <w:rsid w:val="004D0276"/>
    <w:rsid w:val="004D033F"/>
    <w:rsid w:val="004D0792"/>
    <w:rsid w:val="004D0C90"/>
    <w:rsid w:val="004D0D39"/>
    <w:rsid w:val="004D1CCC"/>
    <w:rsid w:val="004D2DFE"/>
    <w:rsid w:val="004D3867"/>
    <w:rsid w:val="004D3A0A"/>
    <w:rsid w:val="004D3ADB"/>
    <w:rsid w:val="004D3C23"/>
    <w:rsid w:val="004D41F8"/>
    <w:rsid w:val="004D4538"/>
    <w:rsid w:val="004D49BF"/>
    <w:rsid w:val="004D4A9F"/>
    <w:rsid w:val="004D4FB6"/>
    <w:rsid w:val="004D50A9"/>
    <w:rsid w:val="004D572F"/>
    <w:rsid w:val="004D6E43"/>
    <w:rsid w:val="004D7610"/>
    <w:rsid w:val="004D77A3"/>
    <w:rsid w:val="004D7984"/>
    <w:rsid w:val="004D7FD0"/>
    <w:rsid w:val="004E03DF"/>
    <w:rsid w:val="004E14D0"/>
    <w:rsid w:val="004E1BB6"/>
    <w:rsid w:val="004E1CB3"/>
    <w:rsid w:val="004E23A7"/>
    <w:rsid w:val="004E2453"/>
    <w:rsid w:val="004E250E"/>
    <w:rsid w:val="004E2554"/>
    <w:rsid w:val="004E2BA9"/>
    <w:rsid w:val="004E329F"/>
    <w:rsid w:val="004E3A4E"/>
    <w:rsid w:val="004E3AF7"/>
    <w:rsid w:val="004E4A6E"/>
    <w:rsid w:val="004E5418"/>
    <w:rsid w:val="004E5D84"/>
    <w:rsid w:val="004E68C1"/>
    <w:rsid w:val="004E6B02"/>
    <w:rsid w:val="004E76F5"/>
    <w:rsid w:val="004E7986"/>
    <w:rsid w:val="004E7C97"/>
    <w:rsid w:val="004E7D8B"/>
    <w:rsid w:val="004F042D"/>
    <w:rsid w:val="004F15A2"/>
    <w:rsid w:val="004F16E2"/>
    <w:rsid w:val="004F21EE"/>
    <w:rsid w:val="004F30C6"/>
    <w:rsid w:val="004F32D3"/>
    <w:rsid w:val="004F4F85"/>
    <w:rsid w:val="004F517D"/>
    <w:rsid w:val="004F624B"/>
    <w:rsid w:val="004F6373"/>
    <w:rsid w:val="004F67AC"/>
    <w:rsid w:val="004F698D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6B0"/>
    <w:rsid w:val="00503B86"/>
    <w:rsid w:val="00503D5E"/>
    <w:rsid w:val="00503E57"/>
    <w:rsid w:val="00503ECC"/>
    <w:rsid w:val="005042BE"/>
    <w:rsid w:val="0050460D"/>
    <w:rsid w:val="005048D8"/>
    <w:rsid w:val="00505528"/>
    <w:rsid w:val="0050565F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817"/>
    <w:rsid w:val="00510B00"/>
    <w:rsid w:val="00510B56"/>
    <w:rsid w:val="0051135C"/>
    <w:rsid w:val="005115E2"/>
    <w:rsid w:val="00511861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42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503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46E8"/>
    <w:rsid w:val="005347C9"/>
    <w:rsid w:val="005349DC"/>
    <w:rsid w:val="005353A0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3A0"/>
    <w:rsid w:val="00541579"/>
    <w:rsid w:val="00541B5F"/>
    <w:rsid w:val="005429F6"/>
    <w:rsid w:val="00542EDD"/>
    <w:rsid w:val="0054393B"/>
    <w:rsid w:val="0054466D"/>
    <w:rsid w:val="005456CF"/>
    <w:rsid w:val="00545884"/>
    <w:rsid w:val="00545C37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D46"/>
    <w:rsid w:val="00562EDA"/>
    <w:rsid w:val="00563A91"/>
    <w:rsid w:val="00563BFA"/>
    <w:rsid w:val="00563E2C"/>
    <w:rsid w:val="00564C95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2BD"/>
    <w:rsid w:val="00572570"/>
    <w:rsid w:val="0057257F"/>
    <w:rsid w:val="00572A4C"/>
    <w:rsid w:val="00572A9B"/>
    <w:rsid w:val="00573284"/>
    <w:rsid w:val="00573D0C"/>
    <w:rsid w:val="00573D15"/>
    <w:rsid w:val="00573DD4"/>
    <w:rsid w:val="00574515"/>
    <w:rsid w:val="00575332"/>
    <w:rsid w:val="00575E3D"/>
    <w:rsid w:val="00575F1E"/>
    <w:rsid w:val="005761F2"/>
    <w:rsid w:val="0057654A"/>
    <w:rsid w:val="00577C6E"/>
    <w:rsid w:val="00580061"/>
    <w:rsid w:val="0058033C"/>
    <w:rsid w:val="005810C6"/>
    <w:rsid w:val="0058154C"/>
    <w:rsid w:val="00581A68"/>
    <w:rsid w:val="00581B00"/>
    <w:rsid w:val="00582B44"/>
    <w:rsid w:val="005836AF"/>
    <w:rsid w:val="00583DC6"/>
    <w:rsid w:val="00583E0F"/>
    <w:rsid w:val="005841F5"/>
    <w:rsid w:val="0058454D"/>
    <w:rsid w:val="00584EE5"/>
    <w:rsid w:val="0058532E"/>
    <w:rsid w:val="00585463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20D"/>
    <w:rsid w:val="005937CE"/>
    <w:rsid w:val="00593A82"/>
    <w:rsid w:val="00593E50"/>
    <w:rsid w:val="005941E0"/>
    <w:rsid w:val="00594864"/>
    <w:rsid w:val="00594B64"/>
    <w:rsid w:val="00594E23"/>
    <w:rsid w:val="00595306"/>
    <w:rsid w:val="00595589"/>
    <w:rsid w:val="00595B0C"/>
    <w:rsid w:val="00596D62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0F4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2871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1F9"/>
    <w:rsid w:val="005C1316"/>
    <w:rsid w:val="005C2321"/>
    <w:rsid w:val="005C25A5"/>
    <w:rsid w:val="005C2AD1"/>
    <w:rsid w:val="005C319B"/>
    <w:rsid w:val="005C3E5A"/>
    <w:rsid w:val="005C414B"/>
    <w:rsid w:val="005C49C0"/>
    <w:rsid w:val="005C4B21"/>
    <w:rsid w:val="005C5167"/>
    <w:rsid w:val="005C51F1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1DE3"/>
    <w:rsid w:val="005D2118"/>
    <w:rsid w:val="005D2478"/>
    <w:rsid w:val="005D2B9B"/>
    <w:rsid w:val="005D3412"/>
    <w:rsid w:val="005D3963"/>
    <w:rsid w:val="005D578B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E70CE"/>
    <w:rsid w:val="005E7206"/>
    <w:rsid w:val="005F04DA"/>
    <w:rsid w:val="005F0514"/>
    <w:rsid w:val="005F14B2"/>
    <w:rsid w:val="005F1728"/>
    <w:rsid w:val="005F1E65"/>
    <w:rsid w:val="005F202B"/>
    <w:rsid w:val="005F2943"/>
    <w:rsid w:val="005F2C3A"/>
    <w:rsid w:val="005F3D66"/>
    <w:rsid w:val="005F5198"/>
    <w:rsid w:val="005F51B3"/>
    <w:rsid w:val="005F5A62"/>
    <w:rsid w:val="005F5AF8"/>
    <w:rsid w:val="005F6B1E"/>
    <w:rsid w:val="005F6E26"/>
    <w:rsid w:val="006000FF"/>
    <w:rsid w:val="006010A4"/>
    <w:rsid w:val="006020E1"/>
    <w:rsid w:val="00602ADB"/>
    <w:rsid w:val="0060311B"/>
    <w:rsid w:val="0060337A"/>
    <w:rsid w:val="0060349C"/>
    <w:rsid w:val="006034A7"/>
    <w:rsid w:val="00604275"/>
    <w:rsid w:val="00604847"/>
    <w:rsid w:val="00604A8C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516"/>
    <w:rsid w:val="006118D2"/>
    <w:rsid w:val="00611B30"/>
    <w:rsid w:val="0061247E"/>
    <w:rsid w:val="0061247F"/>
    <w:rsid w:val="00612863"/>
    <w:rsid w:val="00612CAF"/>
    <w:rsid w:val="006134E7"/>
    <w:rsid w:val="00613D72"/>
    <w:rsid w:val="006142BB"/>
    <w:rsid w:val="0061448A"/>
    <w:rsid w:val="00614650"/>
    <w:rsid w:val="00614DD1"/>
    <w:rsid w:val="0061502F"/>
    <w:rsid w:val="0061557A"/>
    <w:rsid w:val="0061574F"/>
    <w:rsid w:val="0061594E"/>
    <w:rsid w:val="006159E4"/>
    <w:rsid w:val="00616274"/>
    <w:rsid w:val="00617417"/>
    <w:rsid w:val="006177D1"/>
    <w:rsid w:val="0061799E"/>
    <w:rsid w:val="0062068B"/>
    <w:rsid w:val="0062093A"/>
    <w:rsid w:val="0062144E"/>
    <w:rsid w:val="00621C92"/>
    <w:rsid w:val="006223BB"/>
    <w:rsid w:val="00622A88"/>
    <w:rsid w:val="0062322C"/>
    <w:rsid w:val="00624471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278DF"/>
    <w:rsid w:val="00630372"/>
    <w:rsid w:val="00630A00"/>
    <w:rsid w:val="00630EA5"/>
    <w:rsid w:val="00631117"/>
    <w:rsid w:val="00631263"/>
    <w:rsid w:val="00631C31"/>
    <w:rsid w:val="006320BA"/>
    <w:rsid w:val="0063224E"/>
    <w:rsid w:val="00632303"/>
    <w:rsid w:val="006327A9"/>
    <w:rsid w:val="00632E8A"/>
    <w:rsid w:val="00633C5B"/>
    <w:rsid w:val="00633CB5"/>
    <w:rsid w:val="006343DF"/>
    <w:rsid w:val="00634B66"/>
    <w:rsid w:val="00635498"/>
    <w:rsid w:val="006358D6"/>
    <w:rsid w:val="00635DA4"/>
    <w:rsid w:val="006365C0"/>
    <w:rsid w:val="006368D3"/>
    <w:rsid w:val="00636A41"/>
    <w:rsid w:val="00636FC6"/>
    <w:rsid w:val="00637A9A"/>
    <w:rsid w:val="00637EEF"/>
    <w:rsid w:val="00640D88"/>
    <w:rsid w:val="00640DFF"/>
    <w:rsid w:val="00641BD1"/>
    <w:rsid w:val="00641CB9"/>
    <w:rsid w:val="00642066"/>
    <w:rsid w:val="006424E5"/>
    <w:rsid w:val="00642921"/>
    <w:rsid w:val="00642F9D"/>
    <w:rsid w:val="00643EB7"/>
    <w:rsid w:val="00643FC5"/>
    <w:rsid w:val="00644039"/>
    <w:rsid w:val="00644618"/>
    <w:rsid w:val="006446A5"/>
    <w:rsid w:val="00644AE7"/>
    <w:rsid w:val="00644BD6"/>
    <w:rsid w:val="0064558D"/>
    <w:rsid w:val="006457E3"/>
    <w:rsid w:val="00646925"/>
    <w:rsid w:val="00647397"/>
    <w:rsid w:val="006474E0"/>
    <w:rsid w:val="0064767D"/>
    <w:rsid w:val="006478F4"/>
    <w:rsid w:val="00647AF3"/>
    <w:rsid w:val="00647CAE"/>
    <w:rsid w:val="00650124"/>
    <w:rsid w:val="00650700"/>
    <w:rsid w:val="00650850"/>
    <w:rsid w:val="00651140"/>
    <w:rsid w:val="00651465"/>
    <w:rsid w:val="00651B94"/>
    <w:rsid w:val="00651C76"/>
    <w:rsid w:val="006525D9"/>
    <w:rsid w:val="006526CC"/>
    <w:rsid w:val="00653279"/>
    <w:rsid w:val="00653CF6"/>
    <w:rsid w:val="006543BB"/>
    <w:rsid w:val="006550A4"/>
    <w:rsid w:val="006551B4"/>
    <w:rsid w:val="00655C15"/>
    <w:rsid w:val="00656666"/>
    <w:rsid w:val="0065692A"/>
    <w:rsid w:val="0065724A"/>
    <w:rsid w:val="0065768D"/>
    <w:rsid w:val="00657B8D"/>
    <w:rsid w:val="00660409"/>
    <w:rsid w:val="00660948"/>
    <w:rsid w:val="00660B1E"/>
    <w:rsid w:val="00660FB8"/>
    <w:rsid w:val="00661870"/>
    <w:rsid w:val="0066197F"/>
    <w:rsid w:val="00661B03"/>
    <w:rsid w:val="00661C0C"/>
    <w:rsid w:val="00662717"/>
    <w:rsid w:val="006627FA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6B31"/>
    <w:rsid w:val="00667F48"/>
    <w:rsid w:val="0067059F"/>
    <w:rsid w:val="00670843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1E43"/>
    <w:rsid w:val="00682042"/>
    <w:rsid w:val="00682959"/>
    <w:rsid w:val="00682A8F"/>
    <w:rsid w:val="00683FFC"/>
    <w:rsid w:val="00684867"/>
    <w:rsid w:val="00684908"/>
    <w:rsid w:val="006852C4"/>
    <w:rsid w:val="00685CF7"/>
    <w:rsid w:val="00685D13"/>
    <w:rsid w:val="00686188"/>
    <w:rsid w:val="006866AC"/>
    <w:rsid w:val="006873AD"/>
    <w:rsid w:val="006876C7"/>
    <w:rsid w:val="006878F3"/>
    <w:rsid w:val="00687C31"/>
    <w:rsid w:val="006900DA"/>
    <w:rsid w:val="00690875"/>
    <w:rsid w:val="006908CB"/>
    <w:rsid w:val="006908D9"/>
    <w:rsid w:val="00690BA3"/>
    <w:rsid w:val="0069121E"/>
    <w:rsid w:val="006912B6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1BF7"/>
    <w:rsid w:val="006A2F05"/>
    <w:rsid w:val="006A3056"/>
    <w:rsid w:val="006A35BD"/>
    <w:rsid w:val="006A369C"/>
    <w:rsid w:val="006A3874"/>
    <w:rsid w:val="006A38BD"/>
    <w:rsid w:val="006A46A7"/>
    <w:rsid w:val="006A4A4E"/>
    <w:rsid w:val="006A53D5"/>
    <w:rsid w:val="006A5591"/>
    <w:rsid w:val="006A5C86"/>
    <w:rsid w:val="006A60DA"/>
    <w:rsid w:val="006A6297"/>
    <w:rsid w:val="006A6BBE"/>
    <w:rsid w:val="006A73A2"/>
    <w:rsid w:val="006A76DB"/>
    <w:rsid w:val="006A7836"/>
    <w:rsid w:val="006B01F3"/>
    <w:rsid w:val="006B05D7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2F78"/>
    <w:rsid w:val="006B3348"/>
    <w:rsid w:val="006B35C6"/>
    <w:rsid w:val="006B3728"/>
    <w:rsid w:val="006B400B"/>
    <w:rsid w:val="006B4C45"/>
    <w:rsid w:val="006B4D63"/>
    <w:rsid w:val="006B53B5"/>
    <w:rsid w:val="006B5472"/>
    <w:rsid w:val="006B5569"/>
    <w:rsid w:val="006B5BDC"/>
    <w:rsid w:val="006B5C59"/>
    <w:rsid w:val="006B65E5"/>
    <w:rsid w:val="006B6CC0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2B6F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706"/>
    <w:rsid w:val="006D0DAB"/>
    <w:rsid w:val="006D0F23"/>
    <w:rsid w:val="006D1AB2"/>
    <w:rsid w:val="006D239C"/>
    <w:rsid w:val="006D25C7"/>
    <w:rsid w:val="006D31C3"/>
    <w:rsid w:val="006D408E"/>
    <w:rsid w:val="006D4C1F"/>
    <w:rsid w:val="006D530F"/>
    <w:rsid w:val="006D5521"/>
    <w:rsid w:val="006D58FB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6CFA"/>
    <w:rsid w:val="006E7279"/>
    <w:rsid w:val="006E72D4"/>
    <w:rsid w:val="006E73BD"/>
    <w:rsid w:val="006E765E"/>
    <w:rsid w:val="006E77FE"/>
    <w:rsid w:val="006E7D1A"/>
    <w:rsid w:val="006E7F17"/>
    <w:rsid w:val="006F055B"/>
    <w:rsid w:val="006F06A6"/>
    <w:rsid w:val="006F0DEE"/>
    <w:rsid w:val="006F14F6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7E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5F3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7EE"/>
    <w:rsid w:val="00712DB6"/>
    <w:rsid w:val="007133C8"/>
    <w:rsid w:val="00713785"/>
    <w:rsid w:val="007138F0"/>
    <w:rsid w:val="00713CF8"/>
    <w:rsid w:val="00713DBF"/>
    <w:rsid w:val="00713F0D"/>
    <w:rsid w:val="00714992"/>
    <w:rsid w:val="00715F29"/>
    <w:rsid w:val="00716021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55E"/>
    <w:rsid w:val="00725F88"/>
    <w:rsid w:val="00726792"/>
    <w:rsid w:val="0072693B"/>
    <w:rsid w:val="00726CE6"/>
    <w:rsid w:val="00726DA5"/>
    <w:rsid w:val="00726F31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6B7"/>
    <w:rsid w:val="00734849"/>
    <w:rsid w:val="00734987"/>
    <w:rsid w:val="00735670"/>
    <w:rsid w:val="00735A8F"/>
    <w:rsid w:val="00735B57"/>
    <w:rsid w:val="0073642E"/>
    <w:rsid w:val="0073666D"/>
    <w:rsid w:val="00736C5A"/>
    <w:rsid w:val="00736D52"/>
    <w:rsid w:val="00736DF6"/>
    <w:rsid w:val="007372D5"/>
    <w:rsid w:val="007377C4"/>
    <w:rsid w:val="00737D95"/>
    <w:rsid w:val="007403E9"/>
    <w:rsid w:val="00740A38"/>
    <w:rsid w:val="00740A8D"/>
    <w:rsid w:val="00740B19"/>
    <w:rsid w:val="00740CFD"/>
    <w:rsid w:val="00740D70"/>
    <w:rsid w:val="00741166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CEF"/>
    <w:rsid w:val="00744DE8"/>
    <w:rsid w:val="00744E19"/>
    <w:rsid w:val="0074553D"/>
    <w:rsid w:val="00745FDB"/>
    <w:rsid w:val="0074615B"/>
    <w:rsid w:val="00746223"/>
    <w:rsid w:val="00746FD1"/>
    <w:rsid w:val="0075043C"/>
    <w:rsid w:val="0075063F"/>
    <w:rsid w:val="007506C0"/>
    <w:rsid w:val="007507DC"/>
    <w:rsid w:val="0075085E"/>
    <w:rsid w:val="00750BE6"/>
    <w:rsid w:val="0075133B"/>
    <w:rsid w:val="007517B8"/>
    <w:rsid w:val="00751DBC"/>
    <w:rsid w:val="00751EA4"/>
    <w:rsid w:val="00751FEE"/>
    <w:rsid w:val="00752609"/>
    <w:rsid w:val="00752990"/>
    <w:rsid w:val="00752B7C"/>
    <w:rsid w:val="00752EB1"/>
    <w:rsid w:val="00753317"/>
    <w:rsid w:val="00753B92"/>
    <w:rsid w:val="00753CCF"/>
    <w:rsid w:val="00754414"/>
    <w:rsid w:val="00754F02"/>
    <w:rsid w:val="00754FA9"/>
    <w:rsid w:val="00755668"/>
    <w:rsid w:val="00755BE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27A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1E"/>
    <w:rsid w:val="00766479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6BB6"/>
    <w:rsid w:val="00776EFF"/>
    <w:rsid w:val="00777D6C"/>
    <w:rsid w:val="00777FE2"/>
    <w:rsid w:val="007801AB"/>
    <w:rsid w:val="00780611"/>
    <w:rsid w:val="007810AF"/>
    <w:rsid w:val="007832CA"/>
    <w:rsid w:val="00783CB5"/>
    <w:rsid w:val="00783F20"/>
    <w:rsid w:val="0078472E"/>
    <w:rsid w:val="007847CB"/>
    <w:rsid w:val="007848B7"/>
    <w:rsid w:val="00784CEE"/>
    <w:rsid w:val="007850B4"/>
    <w:rsid w:val="00785559"/>
    <w:rsid w:val="00785565"/>
    <w:rsid w:val="007857D8"/>
    <w:rsid w:val="00786000"/>
    <w:rsid w:val="0078603F"/>
    <w:rsid w:val="00786356"/>
    <w:rsid w:val="00786FB4"/>
    <w:rsid w:val="00787067"/>
    <w:rsid w:val="00787E3B"/>
    <w:rsid w:val="00787FF7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481"/>
    <w:rsid w:val="007945EE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F72"/>
    <w:rsid w:val="007A3474"/>
    <w:rsid w:val="007A350A"/>
    <w:rsid w:val="007A3516"/>
    <w:rsid w:val="007A380B"/>
    <w:rsid w:val="007A3B1F"/>
    <w:rsid w:val="007A3F27"/>
    <w:rsid w:val="007A3F6E"/>
    <w:rsid w:val="007A411D"/>
    <w:rsid w:val="007A41C4"/>
    <w:rsid w:val="007A4605"/>
    <w:rsid w:val="007A4A5B"/>
    <w:rsid w:val="007A4C89"/>
    <w:rsid w:val="007A4E4B"/>
    <w:rsid w:val="007A51FA"/>
    <w:rsid w:val="007A5AA9"/>
    <w:rsid w:val="007A5F16"/>
    <w:rsid w:val="007A68BF"/>
    <w:rsid w:val="007A6AED"/>
    <w:rsid w:val="007A7007"/>
    <w:rsid w:val="007A7A9F"/>
    <w:rsid w:val="007A7ACB"/>
    <w:rsid w:val="007A7F46"/>
    <w:rsid w:val="007B001D"/>
    <w:rsid w:val="007B0234"/>
    <w:rsid w:val="007B2FB8"/>
    <w:rsid w:val="007B34A4"/>
    <w:rsid w:val="007B3E89"/>
    <w:rsid w:val="007B5E40"/>
    <w:rsid w:val="007B6208"/>
    <w:rsid w:val="007B64E3"/>
    <w:rsid w:val="007B692F"/>
    <w:rsid w:val="007B6955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62"/>
    <w:rsid w:val="007C7CF6"/>
    <w:rsid w:val="007D00C7"/>
    <w:rsid w:val="007D00E0"/>
    <w:rsid w:val="007D011A"/>
    <w:rsid w:val="007D089D"/>
    <w:rsid w:val="007D0A4C"/>
    <w:rsid w:val="007D2197"/>
    <w:rsid w:val="007D26C1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C31"/>
    <w:rsid w:val="007E0DD3"/>
    <w:rsid w:val="007E23BB"/>
    <w:rsid w:val="007E289E"/>
    <w:rsid w:val="007E28E0"/>
    <w:rsid w:val="007E28E3"/>
    <w:rsid w:val="007E34E3"/>
    <w:rsid w:val="007E3DB5"/>
    <w:rsid w:val="007E3ED4"/>
    <w:rsid w:val="007E3EE9"/>
    <w:rsid w:val="007E4517"/>
    <w:rsid w:val="007E5F5F"/>
    <w:rsid w:val="007E6658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B77"/>
    <w:rsid w:val="007F0DB7"/>
    <w:rsid w:val="007F1254"/>
    <w:rsid w:val="007F22A2"/>
    <w:rsid w:val="007F27C6"/>
    <w:rsid w:val="007F2CE5"/>
    <w:rsid w:val="007F3772"/>
    <w:rsid w:val="007F43AF"/>
    <w:rsid w:val="007F50DC"/>
    <w:rsid w:val="007F5125"/>
    <w:rsid w:val="007F5A0C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990"/>
    <w:rsid w:val="00801A7B"/>
    <w:rsid w:val="008021B6"/>
    <w:rsid w:val="008024BB"/>
    <w:rsid w:val="00802C2D"/>
    <w:rsid w:val="00802E88"/>
    <w:rsid w:val="00804A2A"/>
    <w:rsid w:val="00804EC6"/>
    <w:rsid w:val="00805355"/>
    <w:rsid w:val="00805B99"/>
    <w:rsid w:val="00805D18"/>
    <w:rsid w:val="00805FB1"/>
    <w:rsid w:val="00806376"/>
    <w:rsid w:val="00810015"/>
    <w:rsid w:val="00810316"/>
    <w:rsid w:val="008104FC"/>
    <w:rsid w:val="008108F7"/>
    <w:rsid w:val="00811546"/>
    <w:rsid w:val="00811BDE"/>
    <w:rsid w:val="00812818"/>
    <w:rsid w:val="00812D77"/>
    <w:rsid w:val="008134ED"/>
    <w:rsid w:val="00813673"/>
    <w:rsid w:val="00813738"/>
    <w:rsid w:val="008138A6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18FB"/>
    <w:rsid w:val="008224AE"/>
    <w:rsid w:val="008226C2"/>
    <w:rsid w:val="008229F5"/>
    <w:rsid w:val="00822CDE"/>
    <w:rsid w:val="00822EB2"/>
    <w:rsid w:val="00823877"/>
    <w:rsid w:val="008238C5"/>
    <w:rsid w:val="00824655"/>
    <w:rsid w:val="008254C3"/>
    <w:rsid w:val="008258E0"/>
    <w:rsid w:val="008263F4"/>
    <w:rsid w:val="00830103"/>
    <w:rsid w:val="00830210"/>
    <w:rsid w:val="00831007"/>
    <w:rsid w:val="008314E4"/>
    <w:rsid w:val="0083192D"/>
    <w:rsid w:val="00831960"/>
    <w:rsid w:val="00831A14"/>
    <w:rsid w:val="00831A43"/>
    <w:rsid w:val="00831E21"/>
    <w:rsid w:val="00832BDE"/>
    <w:rsid w:val="00832D51"/>
    <w:rsid w:val="00832ED2"/>
    <w:rsid w:val="00833655"/>
    <w:rsid w:val="00833758"/>
    <w:rsid w:val="008338D1"/>
    <w:rsid w:val="0083482A"/>
    <w:rsid w:val="008350C8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7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6E9E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5FE"/>
    <w:rsid w:val="008547AE"/>
    <w:rsid w:val="0085498E"/>
    <w:rsid w:val="00855340"/>
    <w:rsid w:val="00855690"/>
    <w:rsid w:val="00855F18"/>
    <w:rsid w:val="00855F51"/>
    <w:rsid w:val="0085687C"/>
    <w:rsid w:val="00857599"/>
    <w:rsid w:val="00857A1F"/>
    <w:rsid w:val="00857A71"/>
    <w:rsid w:val="00857C7F"/>
    <w:rsid w:val="00860401"/>
    <w:rsid w:val="008613C9"/>
    <w:rsid w:val="00861454"/>
    <w:rsid w:val="008625CC"/>
    <w:rsid w:val="00862B09"/>
    <w:rsid w:val="00863426"/>
    <w:rsid w:val="0086360B"/>
    <w:rsid w:val="00863B8D"/>
    <w:rsid w:val="00864DE7"/>
    <w:rsid w:val="00865013"/>
    <w:rsid w:val="008666D1"/>
    <w:rsid w:val="00866B17"/>
    <w:rsid w:val="00870A83"/>
    <w:rsid w:val="008717DB"/>
    <w:rsid w:val="00872029"/>
    <w:rsid w:val="0087220C"/>
    <w:rsid w:val="00873392"/>
    <w:rsid w:val="008736CF"/>
    <w:rsid w:val="00873AA9"/>
    <w:rsid w:val="00873F10"/>
    <w:rsid w:val="00874211"/>
    <w:rsid w:val="00874EA6"/>
    <w:rsid w:val="0087512A"/>
    <w:rsid w:val="0087519B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AF"/>
    <w:rsid w:val="00880DFB"/>
    <w:rsid w:val="0088160F"/>
    <w:rsid w:val="00881741"/>
    <w:rsid w:val="00881C82"/>
    <w:rsid w:val="008827AD"/>
    <w:rsid w:val="00882CBA"/>
    <w:rsid w:val="00883486"/>
    <w:rsid w:val="0088385E"/>
    <w:rsid w:val="008838E2"/>
    <w:rsid w:val="00883A44"/>
    <w:rsid w:val="00883CED"/>
    <w:rsid w:val="0088409C"/>
    <w:rsid w:val="008863CE"/>
    <w:rsid w:val="00887C45"/>
    <w:rsid w:val="00890151"/>
    <w:rsid w:val="008904DF"/>
    <w:rsid w:val="0089079E"/>
    <w:rsid w:val="00890F14"/>
    <w:rsid w:val="008918DA"/>
    <w:rsid w:val="00891A48"/>
    <w:rsid w:val="00892543"/>
    <w:rsid w:val="00892A58"/>
    <w:rsid w:val="00892CBB"/>
    <w:rsid w:val="008936D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97E12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1D67"/>
    <w:rsid w:val="008B22CE"/>
    <w:rsid w:val="008B2EEE"/>
    <w:rsid w:val="008B3131"/>
    <w:rsid w:val="008B35A0"/>
    <w:rsid w:val="008B36A1"/>
    <w:rsid w:val="008B4333"/>
    <w:rsid w:val="008B529D"/>
    <w:rsid w:val="008B6034"/>
    <w:rsid w:val="008B6411"/>
    <w:rsid w:val="008B6549"/>
    <w:rsid w:val="008B658E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BC4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6D9C"/>
    <w:rsid w:val="008C7CC9"/>
    <w:rsid w:val="008C7D8A"/>
    <w:rsid w:val="008D0570"/>
    <w:rsid w:val="008D07F0"/>
    <w:rsid w:val="008D0F24"/>
    <w:rsid w:val="008D1157"/>
    <w:rsid w:val="008D169B"/>
    <w:rsid w:val="008D2378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292"/>
    <w:rsid w:val="008D7410"/>
    <w:rsid w:val="008D74F2"/>
    <w:rsid w:val="008E01A1"/>
    <w:rsid w:val="008E01E5"/>
    <w:rsid w:val="008E07B3"/>
    <w:rsid w:val="008E0C97"/>
    <w:rsid w:val="008E16EF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3BDB"/>
    <w:rsid w:val="008E40CC"/>
    <w:rsid w:val="008E4CA1"/>
    <w:rsid w:val="008E562F"/>
    <w:rsid w:val="008E56E6"/>
    <w:rsid w:val="008E5A0F"/>
    <w:rsid w:val="008E5D59"/>
    <w:rsid w:val="008E6D6C"/>
    <w:rsid w:val="008E6EF3"/>
    <w:rsid w:val="008E7716"/>
    <w:rsid w:val="008E7DB6"/>
    <w:rsid w:val="008F00AF"/>
    <w:rsid w:val="008F035D"/>
    <w:rsid w:val="008F05CD"/>
    <w:rsid w:val="008F07D1"/>
    <w:rsid w:val="008F0E88"/>
    <w:rsid w:val="008F118B"/>
    <w:rsid w:val="008F12C5"/>
    <w:rsid w:val="008F15E0"/>
    <w:rsid w:val="008F202D"/>
    <w:rsid w:val="008F2112"/>
    <w:rsid w:val="008F21B4"/>
    <w:rsid w:val="008F29EE"/>
    <w:rsid w:val="008F2F6B"/>
    <w:rsid w:val="008F2F81"/>
    <w:rsid w:val="008F3025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0B0C"/>
    <w:rsid w:val="00911232"/>
    <w:rsid w:val="009112E8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288"/>
    <w:rsid w:val="00916B2E"/>
    <w:rsid w:val="00916DA0"/>
    <w:rsid w:val="00916ED9"/>
    <w:rsid w:val="0091764F"/>
    <w:rsid w:val="00920014"/>
    <w:rsid w:val="0092127F"/>
    <w:rsid w:val="0092144F"/>
    <w:rsid w:val="00921BC0"/>
    <w:rsid w:val="00921DE6"/>
    <w:rsid w:val="00922704"/>
    <w:rsid w:val="00923B0B"/>
    <w:rsid w:val="00923D36"/>
    <w:rsid w:val="00924145"/>
    <w:rsid w:val="009243CD"/>
    <w:rsid w:val="00925E77"/>
    <w:rsid w:val="0092635A"/>
    <w:rsid w:val="00926A1F"/>
    <w:rsid w:val="009271B9"/>
    <w:rsid w:val="00927366"/>
    <w:rsid w:val="0092757E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4E0D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A4A"/>
    <w:rsid w:val="00942F29"/>
    <w:rsid w:val="009435E6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D14"/>
    <w:rsid w:val="00952FF5"/>
    <w:rsid w:val="0095358F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ED3"/>
    <w:rsid w:val="009571E8"/>
    <w:rsid w:val="009572C4"/>
    <w:rsid w:val="00957A31"/>
    <w:rsid w:val="00957D74"/>
    <w:rsid w:val="009600E0"/>
    <w:rsid w:val="00960510"/>
    <w:rsid w:val="00960A71"/>
    <w:rsid w:val="00960ADF"/>
    <w:rsid w:val="00960CE5"/>
    <w:rsid w:val="00960FB6"/>
    <w:rsid w:val="0096101D"/>
    <w:rsid w:val="009620AF"/>
    <w:rsid w:val="009621D7"/>
    <w:rsid w:val="0096284C"/>
    <w:rsid w:val="00962A5A"/>
    <w:rsid w:val="009632DB"/>
    <w:rsid w:val="0096331F"/>
    <w:rsid w:val="009635BE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BE3"/>
    <w:rsid w:val="009651F7"/>
    <w:rsid w:val="009656A8"/>
    <w:rsid w:val="00965D9D"/>
    <w:rsid w:val="009660DF"/>
    <w:rsid w:val="00966238"/>
    <w:rsid w:val="009665BE"/>
    <w:rsid w:val="009675A5"/>
    <w:rsid w:val="009705C1"/>
    <w:rsid w:val="009706BC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62D0"/>
    <w:rsid w:val="00977056"/>
    <w:rsid w:val="00977FD7"/>
    <w:rsid w:val="0098168F"/>
    <w:rsid w:val="009816BB"/>
    <w:rsid w:val="009816C4"/>
    <w:rsid w:val="00981B10"/>
    <w:rsid w:val="00981B6D"/>
    <w:rsid w:val="0098236C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2EC8"/>
    <w:rsid w:val="00993D31"/>
    <w:rsid w:val="00993D71"/>
    <w:rsid w:val="00994005"/>
    <w:rsid w:val="0099433E"/>
    <w:rsid w:val="00994379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0A4A"/>
    <w:rsid w:val="009A13EE"/>
    <w:rsid w:val="009A23AE"/>
    <w:rsid w:val="009A277F"/>
    <w:rsid w:val="009A2BCA"/>
    <w:rsid w:val="009A2C33"/>
    <w:rsid w:val="009A3404"/>
    <w:rsid w:val="009A351F"/>
    <w:rsid w:val="009A3C42"/>
    <w:rsid w:val="009A4AEB"/>
    <w:rsid w:val="009A5201"/>
    <w:rsid w:val="009A5716"/>
    <w:rsid w:val="009A5776"/>
    <w:rsid w:val="009A5E69"/>
    <w:rsid w:val="009A6232"/>
    <w:rsid w:val="009A6EA0"/>
    <w:rsid w:val="009A70B3"/>
    <w:rsid w:val="009A780E"/>
    <w:rsid w:val="009A78F4"/>
    <w:rsid w:val="009B097E"/>
    <w:rsid w:val="009B0C06"/>
    <w:rsid w:val="009B1168"/>
    <w:rsid w:val="009B16F2"/>
    <w:rsid w:val="009B1A96"/>
    <w:rsid w:val="009B312D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27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466B"/>
    <w:rsid w:val="009C4A88"/>
    <w:rsid w:val="009C5320"/>
    <w:rsid w:val="009C54C0"/>
    <w:rsid w:val="009C5C1F"/>
    <w:rsid w:val="009C6F5C"/>
    <w:rsid w:val="009C7637"/>
    <w:rsid w:val="009C77EC"/>
    <w:rsid w:val="009C7B34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F62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243E"/>
    <w:rsid w:val="009F2759"/>
    <w:rsid w:val="009F2B99"/>
    <w:rsid w:val="009F3042"/>
    <w:rsid w:val="009F313C"/>
    <w:rsid w:val="009F3AD4"/>
    <w:rsid w:val="009F3AE7"/>
    <w:rsid w:val="009F3C39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561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C9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08E4"/>
    <w:rsid w:val="00A215E8"/>
    <w:rsid w:val="00A217FC"/>
    <w:rsid w:val="00A22A3A"/>
    <w:rsid w:val="00A22A97"/>
    <w:rsid w:val="00A235F9"/>
    <w:rsid w:val="00A23FCE"/>
    <w:rsid w:val="00A244A4"/>
    <w:rsid w:val="00A24669"/>
    <w:rsid w:val="00A2482D"/>
    <w:rsid w:val="00A24C6C"/>
    <w:rsid w:val="00A24C79"/>
    <w:rsid w:val="00A24F4F"/>
    <w:rsid w:val="00A25665"/>
    <w:rsid w:val="00A2588A"/>
    <w:rsid w:val="00A25B41"/>
    <w:rsid w:val="00A2607A"/>
    <w:rsid w:val="00A26164"/>
    <w:rsid w:val="00A2629A"/>
    <w:rsid w:val="00A2647A"/>
    <w:rsid w:val="00A26541"/>
    <w:rsid w:val="00A26DD9"/>
    <w:rsid w:val="00A273AD"/>
    <w:rsid w:val="00A301E0"/>
    <w:rsid w:val="00A314C4"/>
    <w:rsid w:val="00A31D94"/>
    <w:rsid w:val="00A32411"/>
    <w:rsid w:val="00A3290C"/>
    <w:rsid w:val="00A32931"/>
    <w:rsid w:val="00A32DA0"/>
    <w:rsid w:val="00A32F99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473"/>
    <w:rsid w:val="00A40542"/>
    <w:rsid w:val="00A413CA"/>
    <w:rsid w:val="00A41656"/>
    <w:rsid w:val="00A4196D"/>
    <w:rsid w:val="00A42C48"/>
    <w:rsid w:val="00A42C7F"/>
    <w:rsid w:val="00A437E8"/>
    <w:rsid w:val="00A44237"/>
    <w:rsid w:val="00A447FE"/>
    <w:rsid w:val="00A44E90"/>
    <w:rsid w:val="00A45884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9FD"/>
    <w:rsid w:val="00A51BBC"/>
    <w:rsid w:val="00A51E94"/>
    <w:rsid w:val="00A525F9"/>
    <w:rsid w:val="00A52E03"/>
    <w:rsid w:val="00A54236"/>
    <w:rsid w:val="00A54432"/>
    <w:rsid w:val="00A55667"/>
    <w:rsid w:val="00A557B8"/>
    <w:rsid w:val="00A563FD"/>
    <w:rsid w:val="00A56490"/>
    <w:rsid w:val="00A56F10"/>
    <w:rsid w:val="00A5704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548"/>
    <w:rsid w:val="00A716D9"/>
    <w:rsid w:val="00A717CE"/>
    <w:rsid w:val="00A7213C"/>
    <w:rsid w:val="00A724D4"/>
    <w:rsid w:val="00A72736"/>
    <w:rsid w:val="00A729EE"/>
    <w:rsid w:val="00A72D75"/>
    <w:rsid w:val="00A73421"/>
    <w:rsid w:val="00A7411E"/>
    <w:rsid w:val="00A74271"/>
    <w:rsid w:val="00A747D9"/>
    <w:rsid w:val="00A75AF6"/>
    <w:rsid w:val="00A76553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5DE8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086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D4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8DB"/>
    <w:rsid w:val="00AB1DDB"/>
    <w:rsid w:val="00AB234F"/>
    <w:rsid w:val="00AB333F"/>
    <w:rsid w:val="00AB3440"/>
    <w:rsid w:val="00AB358F"/>
    <w:rsid w:val="00AB37E5"/>
    <w:rsid w:val="00AB43C0"/>
    <w:rsid w:val="00AB44C2"/>
    <w:rsid w:val="00AB552C"/>
    <w:rsid w:val="00AB5591"/>
    <w:rsid w:val="00AB564D"/>
    <w:rsid w:val="00AB56E6"/>
    <w:rsid w:val="00AB5D43"/>
    <w:rsid w:val="00AB686C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1B"/>
    <w:rsid w:val="00AC3922"/>
    <w:rsid w:val="00AC3FD5"/>
    <w:rsid w:val="00AC4048"/>
    <w:rsid w:val="00AC4D5E"/>
    <w:rsid w:val="00AC4E8A"/>
    <w:rsid w:val="00AC588E"/>
    <w:rsid w:val="00AC6016"/>
    <w:rsid w:val="00AC6337"/>
    <w:rsid w:val="00AC6756"/>
    <w:rsid w:val="00AC6E50"/>
    <w:rsid w:val="00AC72B2"/>
    <w:rsid w:val="00AC7532"/>
    <w:rsid w:val="00AC7788"/>
    <w:rsid w:val="00AC78A2"/>
    <w:rsid w:val="00AC7DA1"/>
    <w:rsid w:val="00AD0141"/>
    <w:rsid w:val="00AD01A3"/>
    <w:rsid w:val="00AD05D6"/>
    <w:rsid w:val="00AD130D"/>
    <w:rsid w:val="00AD1D7A"/>
    <w:rsid w:val="00AD27ED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D6BC9"/>
    <w:rsid w:val="00AE0882"/>
    <w:rsid w:val="00AE0DD0"/>
    <w:rsid w:val="00AE17C7"/>
    <w:rsid w:val="00AE1BD0"/>
    <w:rsid w:val="00AE2101"/>
    <w:rsid w:val="00AE2537"/>
    <w:rsid w:val="00AE27EA"/>
    <w:rsid w:val="00AE2B2F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3E49"/>
    <w:rsid w:val="00AF4991"/>
    <w:rsid w:val="00AF4FB6"/>
    <w:rsid w:val="00AF57D6"/>
    <w:rsid w:val="00AF5B11"/>
    <w:rsid w:val="00AF5DAA"/>
    <w:rsid w:val="00AF66C0"/>
    <w:rsid w:val="00AF6947"/>
    <w:rsid w:val="00AF79F2"/>
    <w:rsid w:val="00B00AF4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55D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20EC"/>
    <w:rsid w:val="00B13319"/>
    <w:rsid w:val="00B1383A"/>
    <w:rsid w:val="00B13ADB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487"/>
    <w:rsid w:val="00B21A41"/>
    <w:rsid w:val="00B22177"/>
    <w:rsid w:val="00B224D9"/>
    <w:rsid w:val="00B224E0"/>
    <w:rsid w:val="00B22521"/>
    <w:rsid w:val="00B227C9"/>
    <w:rsid w:val="00B22CB6"/>
    <w:rsid w:val="00B22F46"/>
    <w:rsid w:val="00B23022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289"/>
    <w:rsid w:val="00B264D8"/>
    <w:rsid w:val="00B26559"/>
    <w:rsid w:val="00B27479"/>
    <w:rsid w:val="00B279BA"/>
    <w:rsid w:val="00B30325"/>
    <w:rsid w:val="00B3043B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5FD0"/>
    <w:rsid w:val="00B46093"/>
    <w:rsid w:val="00B46D69"/>
    <w:rsid w:val="00B470EF"/>
    <w:rsid w:val="00B47509"/>
    <w:rsid w:val="00B47F42"/>
    <w:rsid w:val="00B50A30"/>
    <w:rsid w:val="00B50C96"/>
    <w:rsid w:val="00B50DAE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6D2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B4F"/>
    <w:rsid w:val="00B66D05"/>
    <w:rsid w:val="00B7016C"/>
    <w:rsid w:val="00B7056B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0CDC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6891"/>
    <w:rsid w:val="00B8769E"/>
    <w:rsid w:val="00B879F1"/>
    <w:rsid w:val="00B87A3C"/>
    <w:rsid w:val="00B9015F"/>
    <w:rsid w:val="00B9057B"/>
    <w:rsid w:val="00B9105D"/>
    <w:rsid w:val="00B91222"/>
    <w:rsid w:val="00B9129A"/>
    <w:rsid w:val="00B912FC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284"/>
    <w:rsid w:val="00BA559B"/>
    <w:rsid w:val="00BA55DD"/>
    <w:rsid w:val="00BA5D4C"/>
    <w:rsid w:val="00BA5E4C"/>
    <w:rsid w:val="00BA6096"/>
    <w:rsid w:val="00BA621F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2B87"/>
    <w:rsid w:val="00BB31C8"/>
    <w:rsid w:val="00BB34A9"/>
    <w:rsid w:val="00BB36C3"/>
    <w:rsid w:val="00BB3941"/>
    <w:rsid w:val="00BB3B49"/>
    <w:rsid w:val="00BB3C9C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65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665F"/>
    <w:rsid w:val="00BD6FCA"/>
    <w:rsid w:val="00BD7070"/>
    <w:rsid w:val="00BD7127"/>
    <w:rsid w:val="00BD7480"/>
    <w:rsid w:val="00BD75F0"/>
    <w:rsid w:val="00BD778A"/>
    <w:rsid w:val="00BE04C7"/>
    <w:rsid w:val="00BE0779"/>
    <w:rsid w:val="00BE0EB2"/>
    <w:rsid w:val="00BE163B"/>
    <w:rsid w:val="00BE174F"/>
    <w:rsid w:val="00BE1AFD"/>
    <w:rsid w:val="00BE1BE6"/>
    <w:rsid w:val="00BE2243"/>
    <w:rsid w:val="00BE277C"/>
    <w:rsid w:val="00BE38EA"/>
    <w:rsid w:val="00BE4963"/>
    <w:rsid w:val="00BE4DE0"/>
    <w:rsid w:val="00BE50F7"/>
    <w:rsid w:val="00BE56DC"/>
    <w:rsid w:val="00BE5FE3"/>
    <w:rsid w:val="00BE6F51"/>
    <w:rsid w:val="00BE70CC"/>
    <w:rsid w:val="00BE73AA"/>
    <w:rsid w:val="00BE7F5C"/>
    <w:rsid w:val="00BF045F"/>
    <w:rsid w:val="00BF12BB"/>
    <w:rsid w:val="00BF1717"/>
    <w:rsid w:val="00BF18C7"/>
    <w:rsid w:val="00BF2A5A"/>
    <w:rsid w:val="00BF2E5C"/>
    <w:rsid w:val="00BF3052"/>
    <w:rsid w:val="00BF37B0"/>
    <w:rsid w:val="00BF3D2C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7EC"/>
    <w:rsid w:val="00C07A1B"/>
    <w:rsid w:val="00C07C3C"/>
    <w:rsid w:val="00C07CAC"/>
    <w:rsid w:val="00C07D71"/>
    <w:rsid w:val="00C102D4"/>
    <w:rsid w:val="00C10BB2"/>
    <w:rsid w:val="00C11255"/>
    <w:rsid w:val="00C11D57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550B"/>
    <w:rsid w:val="00C16E1A"/>
    <w:rsid w:val="00C17643"/>
    <w:rsid w:val="00C2028F"/>
    <w:rsid w:val="00C202E9"/>
    <w:rsid w:val="00C204A9"/>
    <w:rsid w:val="00C2080B"/>
    <w:rsid w:val="00C20901"/>
    <w:rsid w:val="00C2148E"/>
    <w:rsid w:val="00C2151F"/>
    <w:rsid w:val="00C221B9"/>
    <w:rsid w:val="00C23526"/>
    <w:rsid w:val="00C23F5B"/>
    <w:rsid w:val="00C24667"/>
    <w:rsid w:val="00C246EE"/>
    <w:rsid w:val="00C24C80"/>
    <w:rsid w:val="00C25A08"/>
    <w:rsid w:val="00C25D25"/>
    <w:rsid w:val="00C25F64"/>
    <w:rsid w:val="00C26AAA"/>
    <w:rsid w:val="00C27249"/>
    <w:rsid w:val="00C27BCE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43F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560"/>
    <w:rsid w:val="00C46D24"/>
    <w:rsid w:val="00C47260"/>
    <w:rsid w:val="00C4736B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541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1FF"/>
    <w:rsid w:val="00C60565"/>
    <w:rsid w:val="00C6057F"/>
    <w:rsid w:val="00C60843"/>
    <w:rsid w:val="00C6129C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2B3"/>
    <w:rsid w:val="00C64439"/>
    <w:rsid w:val="00C645D3"/>
    <w:rsid w:val="00C64E32"/>
    <w:rsid w:val="00C6560C"/>
    <w:rsid w:val="00C65B3E"/>
    <w:rsid w:val="00C6654D"/>
    <w:rsid w:val="00C677CD"/>
    <w:rsid w:val="00C67A1B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1DB1"/>
    <w:rsid w:val="00C7263B"/>
    <w:rsid w:val="00C727F7"/>
    <w:rsid w:val="00C72C0B"/>
    <w:rsid w:val="00C7330D"/>
    <w:rsid w:val="00C74110"/>
    <w:rsid w:val="00C7428F"/>
    <w:rsid w:val="00C74791"/>
    <w:rsid w:val="00C74A5F"/>
    <w:rsid w:val="00C751B8"/>
    <w:rsid w:val="00C757B4"/>
    <w:rsid w:val="00C75874"/>
    <w:rsid w:val="00C75BA9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9F3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E0E"/>
    <w:rsid w:val="00CA5F1E"/>
    <w:rsid w:val="00CA63A1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3AE8"/>
    <w:rsid w:val="00CB494A"/>
    <w:rsid w:val="00CB503B"/>
    <w:rsid w:val="00CB5115"/>
    <w:rsid w:val="00CB5177"/>
    <w:rsid w:val="00CB5BE7"/>
    <w:rsid w:val="00CB6202"/>
    <w:rsid w:val="00CB6265"/>
    <w:rsid w:val="00CB6710"/>
    <w:rsid w:val="00CB702A"/>
    <w:rsid w:val="00CB786F"/>
    <w:rsid w:val="00CB7D59"/>
    <w:rsid w:val="00CB7E88"/>
    <w:rsid w:val="00CC02EE"/>
    <w:rsid w:val="00CC172A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7EE"/>
    <w:rsid w:val="00CC48F4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4B7"/>
    <w:rsid w:val="00CD28FD"/>
    <w:rsid w:val="00CD2EE6"/>
    <w:rsid w:val="00CD341B"/>
    <w:rsid w:val="00CD368F"/>
    <w:rsid w:val="00CD3CE8"/>
    <w:rsid w:val="00CD406D"/>
    <w:rsid w:val="00CD41C7"/>
    <w:rsid w:val="00CD44DE"/>
    <w:rsid w:val="00CD4771"/>
    <w:rsid w:val="00CD52E7"/>
    <w:rsid w:val="00CD55E9"/>
    <w:rsid w:val="00CD5D6C"/>
    <w:rsid w:val="00CD5F85"/>
    <w:rsid w:val="00CD69B8"/>
    <w:rsid w:val="00CD6D76"/>
    <w:rsid w:val="00CD7A0D"/>
    <w:rsid w:val="00CE05F0"/>
    <w:rsid w:val="00CE085D"/>
    <w:rsid w:val="00CE0A06"/>
    <w:rsid w:val="00CE0B1B"/>
    <w:rsid w:val="00CE0FDE"/>
    <w:rsid w:val="00CE1B28"/>
    <w:rsid w:val="00CE1B85"/>
    <w:rsid w:val="00CE3C96"/>
    <w:rsid w:val="00CE3FBF"/>
    <w:rsid w:val="00CE4320"/>
    <w:rsid w:val="00CE5067"/>
    <w:rsid w:val="00CE5095"/>
    <w:rsid w:val="00CE5DB2"/>
    <w:rsid w:val="00CE5F3A"/>
    <w:rsid w:val="00CE66ED"/>
    <w:rsid w:val="00CE6837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33E2"/>
    <w:rsid w:val="00CF42C6"/>
    <w:rsid w:val="00CF4BD6"/>
    <w:rsid w:val="00CF4CB5"/>
    <w:rsid w:val="00CF681C"/>
    <w:rsid w:val="00CF692C"/>
    <w:rsid w:val="00CF7DD7"/>
    <w:rsid w:val="00D010DC"/>
    <w:rsid w:val="00D0141B"/>
    <w:rsid w:val="00D01453"/>
    <w:rsid w:val="00D017E5"/>
    <w:rsid w:val="00D02673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4EB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07B8B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0A32"/>
    <w:rsid w:val="00D218A0"/>
    <w:rsid w:val="00D231ED"/>
    <w:rsid w:val="00D23C52"/>
    <w:rsid w:val="00D25858"/>
    <w:rsid w:val="00D26A8F"/>
    <w:rsid w:val="00D26CA3"/>
    <w:rsid w:val="00D26E94"/>
    <w:rsid w:val="00D27340"/>
    <w:rsid w:val="00D302B5"/>
    <w:rsid w:val="00D3085D"/>
    <w:rsid w:val="00D30A68"/>
    <w:rsid w:val="00D31AEA"/>
    <w:rsid w:val="00D31AF0"/>
    <w:rsid w:val="00D32586"/>
    <w:rsid w:val="00D3266F"/>
    <w:rsid w:val="00D328AB"/>
    <w:rsid w:val="00D331A7"/>
    <w:rsid w:val="00D34AF5"/>
    <w:rsid w:val="00D35999"/>
    <w:rsid w:val="00D35B4A"/>
    <w:rsid w:val="00D35EF1"/>
    <w:rsid w:val="00D36495"/>
    <w:rsid w:val="00D36587"/>
    <w:rsid w:val="00D36ABD"/>
    <w:rsid w:val="00D371AB"/>
    <w:rsid w:val="00D37CC5"/>
    <w:rsid w:val="00D37DF4"/>
    <w:rsid w:val="00D40642"/>
    <w:rsid w:val="00D406AD"/>
    <w:rsid w:val="00D40B89"/>
    <w:rsid w:val="00D414D4"/>
    <w:rsid w:val="00D41A63"/>
    <w:rsid w:val="00D41FE7"/>
    <w:rsid w:val="00D423C6"/>
    <w:rsid w:val="00D43096"/>
    <w:rsid w:val="00D432F4"/>
    <w:rsid w:val="00D43EE0"/>
    <w:rsid w:val="00D447D8"/>
    <w:rsid w:val="00D44CF0"/>
    <w:rsid w:val="00D44FEB"/>
    <w:rsid w:val="00D450BD"/>
    <w:rsid w:val="00D461CD"/>
    <w:rsid w:val="00D463C8"/>
    <w:rsid w:val="00D46F0A"/>
    <w:rsid w:val="00D472EA"/>
    <w:rsid w:val="00D472EB"/>
    <w:rsid w:val="00D478F7"/>
    <w:rsid w:val="00D50995"/>
    <w:rsid w:val="00D51074"/>
    <w:rsid w:val="00D51743"/>
    <w:rsid w:val="00D51DBD"/>
    <w:rsid w:val="00D52300"/>
    <w:rsid w:val="00D5270A"/>
    <w:rsid w:val="00D53443"/>
    <w:rsid w:val="00D53DED"/>
    <w:rsid w:val="00D53F05"/>
    <w:rsid w:val="00D54453"/>
    <w:rsid w:val="00D546AE"/>
    <w:rsid w:val="00D548FF"/>
    <w:rsid w:val="00D551C4"/>
    <w:rsid w:val="00D5549A"/>
    <w:rsid w:val="00D55C6C"/>
    <w:rsid w:val="00D55E6F"/>
    <w:rsid w:val="00D577C6"/>
    <w:rsid w:val="00D57D97"/>
    <w:rsid w:val="00D60390"/>
    <w:rsid w:val="00D61673"/>
    <w:rsid w:val="00D620F7"/>
    <w:rsid w:val="00D62221"/>
    <w:rsid w:val="00D62700"/>
    <w:rsid w:val="00D628A0"/>
    <w:rsid w:val="00D62E11"/>
    <w:rsid w:val="00D63556"/>
    <w:rsid w:val="00D63FD8"/>
    <w:rsid w:val="00D6487E"/>
    <w:rsid w:val="00D6498C"/>
    <w:rsid w:val="00D651E9"/>
    <w:rsid w:val="00D6539B"/>
    <w:rsid w:val="00D65443"/>
    <w:rsid w:val="00D65CA2"/>
    <w:rsid w:val="00D660DF"/>
    <w:rsid w:val="00D664C1"/>
    <w:rsid w:val="00D665E5"/>
    <w:rsid w:val="00D666A6"/>
    <w:rsid w:val="00D6782A"/>
    <w:rsid w:val="00D6784F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241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F2F"/>
    <w:rsid w:val="00D96638"/>
    <w:rsid w:val="00D966DF"/>
    <w:rsid w:val="00D968F2"/>
    <w:rsid w:val="00DA0710"/>
    <w:rsid w:val="00DA1AAE"/>
    <w:rsid w:val="00DA1C91"/>
    <w:rsid w:val="00DA29C8"/>
    <w:rsid w:val="00DA2ACA"/>
    <w:rsid w:val="00DA2AFC"/>
    <w:rsid w:val="00DA2D9A"/>
    <w:rsid w:val="00DA3646"/>
    <w:rsid w:val="00DA3F9A"/>
    <w:rsid w:val="00DA42A6"/>
    <w:rsid w:val="00DA42F2"/>
    <w:rsid w:val="00DA42F4"/>
    <w:rsid w:val="00DA44D3"/>
    <w:rsid w:val="00DA4DDA"/>
    <w:rsid w:val="00DA4FD3"/>
    <w:rsid w:val="00DA5517"/>
    <w:rsid w:val="00DA56B6"/>
    <w:rsid w:val="00DA5A6D"/>
    <w:rsid w:val="00DA5C21"/>
    <w:rsid w:val="00DA5EA1"/>
    <w:rsid w:val="00DA6358"/>
    <w:rsid w:val="00DA67AD"/>
    <w:rsid w:val="00DA714F"/>
    <w:rsid w:val="00DA7152"/>
    <w:rsid w:val="00DA759A"/>
    <w:rsid w:val="00DA79DA"/>
    <w:rsid w:val="00DA7BDA"/>
    <w:rsid w:val="00DA7E28"/>
    <w:rsid w:val="00DA7EFA"/>
    <w:rsid w:val="00DB03CE"/>
    <w:rsid w:val="00DB1120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4AD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3B67"/>
    <w:rsid w:val="00DC3E10"/>
    <w:rsid w:val="00DC3F97"/>
    <w:rsid w:val="00DC4256"/>
    <w:rsid w:val="00DC51EB"/>
    <w:rsid w:val="00DC56E7"/>
    <w:rsid w:val="00DC5AB7"/>
    <w:rsid w:val="00DC66E3"/>
    <w:rsid w:val="00DC714E"/>
    <w:rsid w:val="00DC77B8"/>
    <w:rsid w:val="00DC7B26"/>
    <w:rsid w:val="00DD042E"/>
    <w:rsid w:val="00DD044A"/>
    <w:rsid w:val="00DD0CE1"/>
    <w:rsid w:val="00DD104F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0AB"/>
    <w:rsid w:val="00DD3168"/>
    <w:rsid w:val="00DD3255"/>
    <w:rsid w:val="00DD3B98"/>
    <w:rsid w:val="00DD41DB"/>
    <w:rsid w:val="00DD4788"/>
    <w:rsid w:val="00DD4D95"/>
    <w:rsid w:val="00DD4F6D"/>
    <w:rsid w:val="00DD506E"/>
    <w:rsid w:val="00DD5336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5F8"/>
    <w:rsid w:val="00DE0CE6"/>
    <w:rsid w:val="00DE221F"/>
    <w:rsid w:val="00DE22A7"/>
    <w:rsid w:val="00DE277D"/>
    <w:rsid w:val="00DE27C6"/>
    <w:rsid w:val="00DE2A08"/>
    <w:rsid w:val="00DE2DD3"/>
    <w:rsid w:val="00DE2F8F"/>
    <w:rsid w:val="00DE2F9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4DB3"/>
    <w:rsid w:val="00DE51E9"/>
    <w:rsid w:val="00DE556B"/>
    <w:rsid w:val="00DE5573"/>
    <w:rsid w:val="00DE581C"/>
    <w:rsid w:val="00DE67E4"/>
    <w:rsid w:val="00DE6B6F"/>
    <w:rsid w:val="00DE6FAD"/>
    <w:rsid w:val="00DE72FF"/>
    <w:rsid w:val="00DE745F"/>
    <w:rsid w:val="00DE77BF"/>
    <w:rsid w:val="00DE79AB"/>
    <w:rsid w:val="00DE7CB3"/>
    <w:rsid w:val="00DF0772"/>
    <w:rsid w:val="00DF089D"/>
    <w:rsid w:val="00DF0C82"/>
    <w:rsid w:val="00DF1883"/>
    <w:rsid w:val="00DF1F61"/>
    <w:rsid w:val="00DF37BA"/>
    <w:rsid w:val="00DF4632"/>
    <w:rsid w:val="00DF498E"/>
    <w:rsid w:val="00DF53DD"/>
    <w:rsid w:val="00DF53EB"/>
    <w:rsid w:val="00DF559F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405"/>
    <w:rsid w:val="00E0195D"/>
    <w:rsid w:val="00E02B3D"/>
    <w:rsid w:val="00E02C24"/>
    <w:rsid w:val="00E0364D"/>
    <w:rsid w:val="00E03D4D"/>
    <w:rsid w:val="00E04422"/>
    <w:rsid w:val="00E046D1"/>
    <w:rsid w:val="00E050B5"/>
    <w:rsid w:val="00E05E5F"/>
    <w:rsid w:val="00E066B0"/>
    <w:rsid w:val="00E07486"/>
    <w:rsid w:val="00E076B0"/>
    <w:rsid w:val="00E07C0A"/>
    <w:rsid w:val="00E07F7F"/>
    <w:rsid w:val="00E100A1"/>
    <w:rsid w:val="00E102AD"/>
    <w:rsid w:val="00E106B9"/>
    <w:rsid w:val="00E1154C"/>
    <w:rsid w:val="00E11A21"/>
    <w:rsid w:val="00E11EBB"/>
    <w:rsid w:val="00E12243"/>
    <w:rsid w:val="00E1246D"/>
    <w:rsid w:val="00E128A8"/>
    <w:rsid w:val="00E1353D"/>
    <w:rsid w:val="00E14059"/>
    <w:rsid w:val="00E144B0"/>
    <w:rsid w:val="00E147B3"/>
    <w:rsid w:val="00E1508E"/>
    <w:rsid w:val="00E15C20"/>
    <w:rsid w:val="00E15E40"/>
    <w:rsid w:val="00E165AB"/>
    <w:rsid w:val="00E17333"/>
    <w:rsid w:val="00E17399"/>
    <w:rsid w:val="00E176A4"/>
    <w:rsid w:val="00E17A5D"/>
    <w:rsid w:val="00E17EAD"/>
    <w:rsid w:val="00E2024F"/>
    <w:rsid w:val="00E21485"/>
    <w:rsid w:val="00E2180B"/>
    <w:rsid w:val="00E218B7"/>
    <w:rsid w:val="00E225AC"/>
    <w:rsid w:val="00E228B9"/>
    <w:rsid w:val="00E22AC6"/>
    <w:rsid w:val="00E23662"/>
    <w:rsid w:val="00E23C3E"/>
    <w:rsid w:val="00E23CC6"/>
    <w:rsid w:val="00E24882"/>
    <w:rsid w:val="00E24916"/>
    <w:rsid w:val="00E25781"/>
    <w:rsid w:val="00E25A5D"/>
    <w:rsid w:val="00E2620C"/>
    <w:rsid w:val="00E266E4"/>
    <w:rsid w:val="00E268B3"/>
    <w:rsid w:val="00E26960"/>
    <w:rsid w:val="00E2720B"/>
    <w:rsid w:val="00E2776B"/>
    <w:rsid w:val="00E27801"/>
    <w:rsid w:val="00E2780F"/>
    <w:rsid w:val="00E27F9B"/>
    <w:rsid w:val="00E30223"/>
    <w:rsid w:val="00E30600"/>
    <w:rsid w:val="00E30E28"/>
    <w:rsid w:val="00E31119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536"/>
    <w:rsid w:val="00E44BCB"/>
    <w:rsid w:val="00E45AD8"/>
    <w:rsid w:val="00E45E4E"/>
    <w:rsid w:val="00E46633"/>
    <w:rsid w:val="00E469A2"/>
    <w:rsid w:val="00E46CD2"/>
    <w:rsid w:val="00E46D16"/>
    <w:rsid w:val="00E47D53"/>
    <w:rsid w:val="00E513DE"/>
    <w:rsid w:val="00E51C99"/>
    <w:rsid w:val="00E5200D"/>
    <w:rsid w:val="00E527AA"/>
    <w:rsid w:val="00E52BF9"/>
    <w:rsid w:val="00E532A6"/>
    <w:rsid w:val="00E532D3"/>
    <w:rsid w:val="00E5454B"/>
    <w:rsid w:val="00E54643"/>
    <w:rsid w:val="00E5515D"/>
    <w:rsid w:val="00E5550E"/>
    <w:rsid w:val="00E55B05"/>
    <w:rsid w:val="00E55C34"/>
    <w:rsid w:val="00E55DAD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095"/>
    <w:rsid w:val="00E6455D"/>
    <w:rsid w:val="00E64F5A"/>
    <w:rsid w:val="00E65931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908"/>
    <w:rsid w:val="00E72FF2"/>
    <w:rsid w:val="00E731C6"/>
    <w:rsid w:val="00E73268"/>
    <w:rsid w:val="00E73464"/>
    <w:rsid w:val="00E74147"/>
    <w:rsid w:val="00E74DAD"/>
    <w:rsid w:val="00E7508D"/>
    <w:rsid w:val="00E75137"/>
    <w:rsid w:val="00E75441"/>
    <w:rsid w:val="00E75931"/>
    <w:rsid w:val="00E75E17"/>
    <w:rsid w:val="00E75F75"/>
    <w:rsid w:val="00E76034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1E64"/>
    <w:rsid w:val="00E82B2E"/>
    <w:rsid w:val="00E83233"/>
    <w:rsid w:val="00E8365B"/>
    <w:rsid w:val="00E83758"/>
    <w:rsid w:val="00E83899"/>
    <w:rsid w:val="00E83BA8"/>
    <w:rsid w:val="00E83BC8"/>
    <w:rsid w:val="00E83C64"/>
    <w:rsid w:val="00E83D84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0E9"/>
    <w:rsid w:val="00E95127"/>
    <w:rsid w:val="00E95567"/>
    <w:rsid w:val="00E958AA"/>
    <w:rsid w:val="00E95D44"/>
    <w:rsid w:val="00E95ED4"/>
    <w:rsid w:val="00EA1063"/>
    <w:rsid w:val="00EA1987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CD9"/>
    <w:rsid w:val="00EB0F30"/>
    <w:rsid w:val="00EB0FB4"/>
    <w:rsid w:val="00EB1B4A"/>
    <w:rsid w:val="00EB1B84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5F5"/>
    <w:rsid w:val="00EB7D19"/>
    <w:rsid w:val="00EC0254"/>
    <w:rsid w:val="00EC07E1"/>
    <w:rsid w:val="00EC0C22"/>
    <w:rsid w:val="00EC0DA7"/>
    <w:rsid w:val="00EC1823"/>
    <w:rsid w:val="00EC1A56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B81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472"/>
    <w:rsid w:val="00ED5C8D"/>
    <w:rsid w:val="00ED5CC0"/>
    <w:rsid w:val="00ED6F0A"/>
    <w:rsid w:val="00ED72B5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2CA9"/>
    <w:rsid w:val="00EE3A90"/>
    <w:rsid w:val="00EE40F7"/>
    <w:rsid w:val="00EE49F2"/>
    <w:rsid w:val="00EE52F8"/>
    <w:rsid w:val="00EE53AA"/>
    <w:rsid w:val="00EE57BF"/>
    <w:rsid w:val="00EE5D2E"/>
    <w:rsid w:val="00EE6635"/>
    <w:rsid w:val="00EE716D"/>
    <w:rsid w:val="00EE7666"/>
    <w:rsid w:val="00EE7873"/>
    <w:rsid w:val="00EF0454"/>
    <w:rsid w:val="00EF1031"/>
    <w:rsid w:val="00EF1566"/>
    <w:rsid w:val="00EF1CBA"/>
    <w:rsid w:val="00EF2B1C"/>
    <w:rsid w:val="00EF2F5B"/>
    <w:rsid w:val="00EF33D3"/>
    <w:rsid w:val="00EF388D"/>
    <w:rsid w:val="00EF38BD"/>
    <w:rsid w:val="00EF38F0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6C1"/>
    <w:rsid w:val="00F12BEE"/>
    <w:rsid w:val="00F1318D"/>
    <w:rsid w:val="00F14203"/>
    <w:rsid w:val="00F1464F"/>
    <w:rsid w:val="00F15551"/>
    <w:rsid w:val="00F15706"/>
    <w:rsid w:val="00F158F1"/>
    <w:rsid w:val="00F15916"/>
    <w:rsid w:val="00F15C8F"/>
    <w:rsid w:val="00F15ED9"/>
    <w:rsid w:val="00F16309"/>
    <w:rsid w:val="00F164C9"/>
    <w:rsid w:val="00F16B11"/>
    <w:rsid w:val="00F16EA6"/>
    <w:rsid w:val="00F17A4D"/>
    <w:rsid w:val="00F205AB"/>
    <w:rsid w:val="00F206B6"/>
    <w:rsid w:val="00F20933"/>
    <w:rsid w:val="00F20949"/>
    <w:rsid w:val="00F20BDA"/>
    <w:rsid w:val="00F2184C"/>
    <w:rsid w:val="00F21A4C"/>
    <w:rsid w:val="00F21D51"/>
    <w:rsid w:val="00F21E53"/>
    <w:rsid w:val="00F22246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C4E"/>
    <w:rsid w:val="00F45F39"/>
    <w:rsid w:val="00F46A69"/>
    <w:rsid w:val="00F46DF4"/>
    <w:rsid w:val="00F46F17"/>
    <w:rsid w:val="00F476B8"/>
    <w:rsid w:val="00F477C8"/>
    <w:rsid w:val="00F47EA2"/>
    <w:rsid w:val="00F47F5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7EE"/>
    <w:rsid w:val="00F56A62"/>
    <w:rsid w:val="00F56E8B"/>
    <w:rsid w:val="00F57638"/>
    <w:rsid w:val="00F577E3"/>
    <w:rsid w:val="00F57B98"/>
    <w:rsid w:val="00F60F0A"/>
    <w:rsid w:val="00F611F4"/>
    <w:rsid w:val="00F61CF8"/>
    <w:rsid w:val="00F61EC6"/>
    <w:rsid w:val="00F620B4"/>
    <w:rsid w:val="00F62579"/>
    <w:rsid w:val="00F63A20"/>
    <w:rsid w:val="00F640C6"/>
    <w:rsid w:val="00F6410A"/>
    <w:rsid w:val="00F6465C"/>
    <w:rsid w:val="00F64A07"/>
    <w:rsid w:val="00F651EF"/>
    <w:rsid w:val="00F65EE2"/>
    <w:rsid w:val="00F664BD"/>
    <w:rsid w:val="00F66992"/>
    <w:rsid w:val="00F672BB"/>
    <w:rsid w:val="00F67472"/>
    <w:rsid w:val="00F675BF"/>
    <w:rsid w:val="00F679AC"/>
    <w:rsid w:val="00F67AC3"/>
    <w:rsid w:val="00F67FAF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4BEE"/>
    <w:rsid w:val="00F7579F"/>
    <w:rsid w:val="00F759DF"/>
    <w:rsid w:val="00F75A02"/>
    <w:rsid w:val="00F75BF3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7B5"/>
    <w:rsid w:val="00F8191B"/>
    <w:rsid w:val="00F8292B"/>
    <w:rsid w:val="00F82A05"/>
    <w:rsid w:val="00F82A82"/>
    <w:rsid w:val="00F830A3"/>
    <w:rsid w:val="00F83579"/>
    <w:rsid w:val="00F837E7"/>
    <w:rsid w:val="00F83898"/>
    <w:rsid w:val="00F83C8E"/>
    <w:rsid w:val="00F84292"/>
    <w:rsid w:val="00F843A4"/>
    <w:rsid w:val="00F84995"/>
    <w:rsid w:val="00F84DFF"/>
    <w:rsid w:val="00F84E0B"/>
    <w:rsid w:val="00F850A0"/>
    <w:rsid w:val="00F85655"/>
    <w:rsid w:val="00F85B76"/>
    <w:rsid w:val="00F85E38"/>
    <w:rsid w:val="00F85F67"/>
    <w:rsid w:val="00F86516"/>
    <w:rsid w:val="00F87227"/>
    <w:rsid w:val="00F8742E"/>
    <w:rsid w:val="00F87704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0F"/>
    <w:rsid w:val="00FA75D2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13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0BF9"/>
    <w:rsid w:val="00FC100A"/>
    <w:rsid w:val="00FC174F"/>
    <w:rsid w:val="00FC2093"/>
    <w:rsid w:val="00FC298C"/>
    <w:rsid w:val="00FC36E4"/>
    <w:rsid w:val="00FC3787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54DE"/>
    <w:rsid w:val="00FD5731"/>
    <w:rsid w:val="00FD63F9"/>
    <w:rsid w:val="00FD65C6"/>
    <w:rsid w:val="00FD69E7"/>
    <w:rsid w:val="00FD6EAF"/>
    <w:rsid w:val="00FD6FEB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4E14"/>
    <w:rsid w:val="00FE4E3F"/>
    <w:rsid w:val="00FE4EA4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058"/>
    <w:rsid w:val="00FF3902"/>
    <w:rsid w:val="00FF3AE8"/>
    <w:rsid w:val="00FF3C5F"/>
    <w:rsid w:val="00FF3D19"/>
    <w:rsid w:val="00FF4873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DAC55"/>
  <w15:chartTrackingRefBased/>
  <w15:docId w15:val="{C3D2CFC6-B9F8-461E-AC75-D1795759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7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BodyText"/>
    <w:link w:val="Heading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qFormat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,srs表格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4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4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1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3">
    <w:name w:val="插图题注"/>
    <w:next w:val="Normal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,B,—,リ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C7EDCC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C7EDCC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SimSun" w:hAnsi="Cambria Math"/>
      <w:sz w:val="21"/>
      <w:szCs w:val="21"/>
    </w:rPr>
  </w:style>
  <w:style w:type="character" w:customStyle="1" w:styleId="sr">
    <w:name w:val="s_r"/>
    <w:basedOn w:val="DefaultParagraphFont"/>
    <w:rsid w:val="00E566A2"/>
  </w:style>
  <w:style w:type="character" w:customStyle="1" w:styleId="cl06">
    <w:name w:val="cl06"/>
    <w:basedOn w:val="DefaultParagraphFont"/>
    <w:rsid w:val="00E566A2"/>
  </w:style>
  <w:style w:type="paragraph" w:customStyle="1" w:styleId="liyue">
    <w:name w:val="liyue正文"/>
    <w:basedOn w:val="Normal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CA7F96"/>
    <w:pPr>
      <w:numPr>
        <w:numId w:val="4"/>
      </w:numPr>
      <w:spacing w:after="120"/>
      <w:jc w:val="both"/>
    </w:pPr>
    <w:rPr>
      <w:rFonts w:ascii="Arial" w:eastAsia="SimSun" w:hAnsi="Arial"/>
      <w:lang w:eastAsia="zh-CN"/>
    </w:rPr>
  </w:style>
  <w:style w:type="paragraph" w:customStyle="1" w:styleId="B3">
    <w:name w:val="B3"/>
    <w:basedOn w:val="List3"/>
    <w:qFormat/>
    <w:rsid w:val="005B680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2">
    <w:name w:val="B2"/>
    <w:basedOn w:val="Normal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Normal"/>
    <w:rsid w:val="00DE4B1E"/>
    <w:pPr>
      <w:keepLines/>
      <w:ind w:left="1702" w:hanging="1418"/>
    </w:pPr>
    <w:rPr>
      <w:lang w:eastAsia="en-GB"/>
    </w:rPr>
  </w:style>
  <w:style w:type="character" w:styleId="Emphasis">
    <w:name w:val="Emphasis"/>
    <w:basedOn w:val="DefaultParagraphFont"/>
    <w:uiPriority w:val="20"/>
    <w:qFormat/>
    <w:rsid w:val="00B21487"/>
    <w:rPr>
      <w:i/>
      <w:iCs/>
    </w:rPr>
  </w:style>
  <w:style w:type="paragraph" w:customStyle="1" w:styleId="References">
    <w:name w:val="References"/>
    <w:basedOn w:val="Normal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Normal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SimSun"/>
      <w:sz w:val="21"/>
      <w:lang w:val="en-US" w:eastAsia="zh-CN"/>
    </w:rPr>
  </w:style>
  <w:style w:type="paragraph" w:styleId="BodyTextFirstIndent">
    <w:name w:val="Body Text First Indent"/>
    <w:basedOn w:val="BodyText"/>
    <w:link w:val="BodyTextFirstIndentChar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DefaultParagraphFont"/>
    <w:link w:val="WordPro"/>
    <w:rsid w:val="00DC56E7"/>
    <w:rPr>
      <w:rFonts w:eastAsia="SimSun"/>
      <w:sz w:val="21"/>
    </w:rPr>
  </w:style>
  <w:style w:type="character" w:customStyle="1" w:styleId="CommentTextChar">
    <w:name w:val="Comment Text Char"/>
    <w:basedOn w:val="DefaultParagraphFont"/>
    <w:link w:val="CommentText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Normal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NormalIndent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NormalIndent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"/>
    <w:basedOn w:val="Normal"/>
    <w:link w:val="NormalIndentChar"/>
    <w:rsid w:val="00205570"/>
    <w:pPr>
      <w:ind w:firstLineChars="200" w:firstLine="420"/>
    </w:pPr>
  </w:style>
  <w:style w:type="paragraph" w:customStyle="1" w:styleId="Style3">
    <w:name w:val="Style 3"/>
    <w:basedOn w:val="Normal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SimSun"/>
      <w:lang w:eastAsia="zh-CN"/>
    </w:rPr>
  </w:style>
  <w:style w:type="character" w:customStyle="1" w:styleId="Style3Char">
    <w:name w:val="Style 3 Char"/>
    <w:basedOn w:val="DefaultParagraphFont"/>
    <w:link w:val="Style3"/>
    <w:rsid w:val="00743A32"/>
    <w:rPr>
      <w:rFonts w:eastAsia="SimSun"/>
      <w:lang w:val="en-GB"/>
    </w:rPr>
  </w:style>
  <w:style w:type="character" w:customStyle="1" w:styleId="a5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95DD9F" w:themeFill="background1" w:themeFillShade="D9"/>
      <w:em w:val="none"/>
    </w:rPr>
  </w:style>
  <w:style w:type="character" w:customStyle="1" w:styleId="operation-answer">
    <w:name w:val="operation-answer"/>
    <w:basedOn w:val="DefaultParagraphFont"/>
    <w:rsid w:val="00E05E5F"/>
  </w:style>
  <w:style w:type="character" w:customStyle="1" w:styleId="user-name">
    <w:name w:val="user-name"/>
    <w:basedOn w:val="DefaultParagraphFont"/>
    <w:rsid w:val="00E05E5F"/>
  </w:style>
  <w:style w:type="character" w:customStyle="1" w:styleId="user-reputation">
    <w:name w:val="user-reputation"/>
    <w:basedOn w:val="DefaultParagraphFont"/>
    <w:rsid w:val="00E05E5F"/>
  </w:style>
  <w:style w:type="character" w:customStyle="1" w:styleId="comment-answer">
    <w:name w:val="comment-answer"/>
    <w:basedOn w:val="DefaultParagraphFont"/>
    <w:rsid w:val="00E05E5F"/>
  </w:style>
  <w:style w:type="paragraph" w:customStyle="1" w:styleId="3GPPHeader">
    <w:name w:val="3GPP_Header"/>
    <w:basedOn w:val="Normal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figcap">
    <w:name w:val="figcap"/>
    <w:basedOn w:val="DefaultParagraphFont"/>
    <w:rsid w:val="00E91254"/>
  </w:style>
  <w:style w:type="character" w:customStyle="1" w:styleId="figurenumber">
    <w:name w:val="figurenumber"/>
    <w:basedOn w:val="DefaultParagraphFont"/>
    <w:rsid w:val="00E91254"/>
  </w:style>
  <w:style w:type="paragraph" w:customStyle="1" w:styleId="a2">
    <w:name w:val="表头文本"/>
    <w:rsid w:val="00C525E0"/>
    <w:pPr>
      <w:numPr>
        <w:ilvl w:val="7"/>
        <w:numId w:val="6"/>
      </w:numPr>
      <w:jc w:val="center"/>
    </w:pPr>
    <w:rPr>
      <w:rFonts w:ascii="Arial" w:eastAsia="SimSun" w:hAnsi="Arial"/>
      <w:b/>
      <w:sz w:val="21"/>
      <w:szCs w:val="21"/>
    </w:rPr>
  </w:style>
  <w:style w:type="paragraph" w:customStyle="1" w:styleId="style30">
    <w:name w:val="style 3"/>
    <w:basedOn w:val="Normal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SimSun"/>
      <w:lang w:eastAsia="zh-CN"/>
    </w:rPr>
  </w:style>
  <w:style w:type="character" w:customStyle="1" w:styleId="style3Char0">
    <w:name w:val="style 3 Char"/>
    <w:basedOn w:val="DefaultParagraphFont"/>
    <w:link w:val="style30"/>
    <w:rsid w:val="006B2D03"/>
    <w:rPr>
      <w:rFonts w:eastAsia="SimSun"/>
      <w:lang w:val="en-GB"/>
    </w:rPr>
  </w:style>
  <w:style w:type="paragraph" w:customStyle="1" w:styleId="Style1">
    <w:name w:val="Style1"/>
    <w:basedOn w:val="Normal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1Char">
    <w:name w:val="Style1 Char"/>
    <w:basedOn w:val="DefaultParagraphFont"/>
    <w:link w:val="Style1"/>
    <w:rsid w:val="009E5CF9"/>
    <w:rPr>
      <w:rFonts w:eastAsia="SimSun"/>
      <w:lang w:val="en-GB"/>
    </w:rPr>
  </w:style>
  <w:style w:type="paragraph" w:customStyle="1" w:styleId="Style8">
    <w:name w:val="Style8"/>
    <w:basedOn w:val="Normal"/>
    <w:link w:val="Style8Char"/>
    <w:qFormat/>
    <w:rsid w:val="009E5CF9"/>
    <w:pPr>
      <w:numPr>
        <w:numId w:val="7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8Char">
    <w:name w:val="Style8 Char"/>
    <w:basedOn w:val="DefaultParagraphFont"/>
    <w:link w:val="Style8"/>
    <w:rsid w:val="009E5CF9"/>
    <w:rPr>
      <w:rFonts w:eastAsia="SimSun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DefaultParagraphFont"/>
    <w:link w:val="Style13"/>
    <w:rsid w:val="009E5CF9"/>
    <w:rPr>
      <w:rFonts w:eastAsia="SimSun"/>
      <w:lang w:val="en-GB"/>
    </w:rPr>
  </w:style>
  <w:style w:type="character" w:customStyle="1" w:styleId="NormalIndentChar">
    <w:name w:val="Normal Indent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特点 Char"/>
    <w:basedOn w:val="DefaultParagraphFont"/>
    <w:link w:val="NormalIndent"/>
    <w:rsid w:val="00260F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CB1B45"/>
    <w:rPr>
      <w:rFonts w:eastAsiaTheme="minorEastAsia"/>
      <w:lang w:val="en-GB" w:eastAsia="en-GB"/>
    </w:rPr>
  </w:style>
  <w:style w:type="paragraph" w:customStyle="1" w:styleId="xxmsonormal">
    <w:name w:val="x_x_msonormal"/>
    <w:basedOn w:val="Normal"/>
    <w:rsid w:val="00E46633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RAN4Observation0">
    <w:name w:val="RAN4 Observation"/>
    <w:basedOn w:val="Normal"/>
    <w:next w:val="Normal"/>
    <w:rsid w:val="00B26289"/>
    <w:pPr>
      <w:numPr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val="en-US"/>
    </w:rPr>
  </w:style>
  <w:style w:type="paragraph" w:customStyle="1" w:styleId="RAN4proposal">
    <w:name w:val="RAN4 proposal"/>
    <w:basedOn w:val="Normal"/>
    <w:next w:val="Normal"/>
    <w:link w:val="RAN4proposalChar"/>
    <w:qFormat/>
    <w:rsid w:val="00B26289"/>
    <w:pPr>
      <w:numPr>
        <w:numId w:val="9"/>
      </w:numPr>
      <w:overflowPunct/>
      <w:autoSpaceDE/>
      <w:autoSpaceDN/>
      <w:adjustRightInd/>
      <w:spacing w:after="200"/>
      <w:ind w:left="0" w:firstLine="0"/>
      <w:textAlignment w:val="auto"/>
    </w:pPr>
    <w:rPr>
      <w:rFonts w:eastAsiaTheme="minorEastAsia" w:cstheme="minorBidi"/>
      <w:b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26289"/>
    <w:rPr>
      <w:rFonts w:eastAsiaTheme="minorEastAsia" w:cstheme="minorBidi"/>
      <w:b/>
      <w:iCs/>
      <w:szCs w:val="18"/>
      <w:lang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B26289"/>
    <w:pPr>
      <w:numPr>
        <w:numId w:val="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B26289"/>
    <w:rPr>
      <w:rFonts w:eastAsia="Calibri"/>
      <w:lang w:eastAsia="en-US"/>
    </w:rPr>
  </w:style>
  <w:style w:type="paragraph" w:styleId="NoSpacing">
    <w:name w:val="No Spacing"/>
    <w:uiPriority w:val="1"/>
    <w:qFormat/>
    <w:rsid w:val="00637EEF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</w:style>
  <w:style w:type="paragraph" w:customStyle="1" w:styleId="CharChar1CharCharCharCharCharCharChar">
    <w:name w:val="Char Char1 Char Char Char Char Char Char Char"/>
    <w:basedOn w:val="Normal"/>
    <w:rsid w:val="00E01405"/>
    <w:pPr>
      <w:keepNext/>
      <w:tabs>
        <w:tab w:val="left" w:pos="425"/>
      </w:tabs>
      <w:overflowPunct/>
      <w:spacing w:before="80" w:after="80"/>
      <w:ind w:hanging="425"/>
      <w:jc w:val="both"/>
      <w:textAlignment w:val="auto"/>
    </w:pPr>
    <w:rPr>
      <w:rFonts w:eastAsia="SimSun"/>
      <w:lang w:val="en-US" w:eastAsia="zh-CN"/>
    </w:rPr>
  </w:style>
  <w:style w:type="paragraph" w:customStyle="1" w:styleId="a0">
    <w:name w:val="表号"/>
    <w:basedOn w:val="Normal"/>
    <w:next w:val="BodyTextFirstIndent"/>
    <w:link w:val="CharChar"/>
    <w:rsid w:val="00E01405"/>
    <w:pPr>
      <w:keepLines/>
      <w:numPr>
        <w:numId w:val="10"/>
      </w:numPr>
      <w:overflowPunct/>
      <w:autoSpaceDE/>
      <w:autoSpaceDN/>
      <w:adjustRightInd/>
      <w:spacing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Char">
    <w:name w:val="表号 Char Char"/>
    <w:basedOn w:val="DefaultParagraphFont"/>
    <w:link w:val="a0"/>
    <w:rsid w:val="00E01405"/>
    <w:rPr>
      <w:rFonts w:ascii="Arial" w:eastAsia="SimSun" w:hAnsi="Arial" w:cs="SimSun"/>
      <w:sz w:val="18"/>
      <w:szCs w:val="24"/>
    </w:rPr>
  </w:style>
  <w:style w:type="paragraph" w:customStyle="1" w:styleId="a">
    <w:name w:val="图号"/>
    <w:basedOn w:val="Normal"/>
    <w:link w:val="Char1"/>
    <w:rsid w:val="00E01405"/>
    <w:pPr>
      <w:numPr>
        <w:ilvl w:val="7"/>
        <w:numId w:val="11"/>
      </w:numPr>
      <w:overflowPunct/>
      <w:autoSpaceDE/>
      <w:autoSpaceDN/>
      <w:adjustRightInd/>
      <w:spacing w:before="105"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1">
    <w:name w:val="图号 Char"/>
    <w:basedOn w:val="DefaultParagraphFont"/>
    <w:link w:val="a"/>
    <w:rsid w:val="00E01405"/>
    <w:rPr>
      <w:rFonts w:ascii="Arial" w:eastAsia="SimSun" w:hAnsi="Arial" w:cs="SimSun"/>
      <w:sz w:val="18"/>
      <w:szCs w:val="24"/>
    </w:rPr>
  </w:style>
  <w:style w:type="character" w:customStyle="1" w:styleId="UnresolvedMention1">
    <w:name w:val="Unresolved Mention1"/>
    <w:uiPriority w:val="99"/>
    <w:semiHidden/>
    <w:unhideWhenUsed/>
    <w:rsid w:val="00F22246"/>
    <w:rPr>
      <w:color w:val="808080"/>
      <w:shd w:val="clear" w:color="auto" w:fill="E6E6E6"/>
    </w:rPr>
  </w:style>
  <w:style w:type="character" w:customStyle="1" w:styleId="TF0">
    <w:name w:val="TF字符"/>
    <w:aliases w:val="left字符"/>
    <w:rsid w:val="0087519B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1">
    <w:name w:val="B1 Char1"/>
    <w:rsid w:val="00DE4DB3"/>
    <w:rPr>
      <w:lang w:val="en-GB" w:eastAsia="en-US"/>
    </w:rPr>
  </w:style>
  <w:style w:type="character" w:customStyle="1" w:styleId="tmh2">
    <w:name w:val="tmh2"/>
    <w:rsid w:val="00785559"/>
  </w:style>
  <w:style w:type="character" w:customStyle="1" w:styleId="tmh1">
    <w:name w:val="tmh1"/>
    <w:rsid w:val="00785559"/>
  </w:style>
  <w:style w:type="character" w:customStyle="1" w:styleId="ctrln">
    <w:name w:val="ctrln"/>
    <w:rsid w:val="00785559"/>
  </w:style>
  <w:style w:type="character" w:customStyle="1" w:styleId="tmh3">
    <w:name w:val="tmh3"/>
    <w:rsid w:val="00785559"/>
  </w:style>
  <w:style w:type="paragraph" w:customStyle="1" w:styleId="clean">
    <w:name w:val="clean"/>
    <w:uiPriority w:val="99"/>
    <w:semiHidden/>
    <w:rsid w:val="00053328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51EA4"/>
    <w:rPr>
      <w:sz w:val="22"/>
      <w:szCs w:val="22"/>
    </w:rPr>
  </w:style>
  <w:style w:type="table" w:customStyle="1" w:styleId="srs1">
    <w:name w:val="srs表格1"/>
    <w:basedOn w:val="TableNormal"/>
    <w:next w:val="TableGrid"/>
    <w:qFormat/>
    <w:rsid w:val="005A60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Normal"/>
    <w:rsid w:val="00635DA4"/>
    <w:pPr>
      <w:numPr>
        <w:numId w:val="37"/>
      </w:numPr>
      <w:contextualSpacing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92736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5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0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27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45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334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8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8948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2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42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98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730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966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EBBA2-830E-4F6E-9C2E-D5A0911F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7</TotalTime>
  <Pages>7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6</cp:revision>
  <cp:lastPrinted>2010-01-07T02:23:00Z</cp:lastPrinted>
  <dcterms:created xsi:type="dcterms:W3CDTF">2025-10-03T13:48:00Z</dcterms:created>
  <dcterms:modified xsi:type="dcterms:W3CDTF">2025-10-03T15:52:00Z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(3)Lh4L+m/ZMppzBVn7cUj6mVFMlTxMQW7ZbPAYTKhzgg0aR8FplyoNk8z93rPkYMxgmRsUwj+C
oUF/Dq0frklD2/NfpV0WgfNHL5M0MDweoJlYv7oH0mrhNHn9f36+6gOMllacKTGSeV2848KX
V1/zdV/y8CZ6RHn1bksrQPNC85w48K8n64U49KCDPqK0TYLQ22HYXJk0S9bBlymsXfqe0LWb
VMw8NqLJXe9WQwaI3+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OuxMsxb8T4r3iMR+3t23RRmiYdYUZbuRXPTHZPPaptbzzr4QaEp0FY
ZLWVay2jS988pnLrms0tF4qckibIwXQk6y9QWbqBSI/sf+ydwDCqrqaZBzRVmRGTCAZnau1q
hMW8hJSdN43gxlY1anucN0r7z+e64Gayy8PXBDok9EfRN9xEvqGc5VvG360CQ7O1EtNvoLqL
etBQngpnoim+r7vVqKgAnxEgFs8ODIVVFgVD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5CgeueqtvcxoQuZnOysUSIsbdNNieu/GfFJM
fIj/5m4hHfy5VENda84tQV3TrW6I+dD4dGKQDWEVCkci+JKPJlw=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1711055221</vt:lpwstr>
  </property>
</Properties>
</file>